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060" w:rsidRPr="00CC1B6B" w:rsidRDefault="00DB3060" w:rsidP="00DB3060">
      <w:pPr>
        <w:spacing w:after="0" w:line="240" w:lineRule="auto"/>
        <w:jc w:val="center"/>
        <w:rPr>
          <w:rFonts w:ascii="Times New Roman" w:hAnsi="Times New Roman" w:cs="Times New Roman"/>
          <w:b/>
          <w:bCs/>
          <w:sz w:val="26"/>
        </w:rPr>
      </w:pPr>
      <w:r w:rsidRPr="00CC1B6B">
        <w:rPr>
          <w:rFonts w:ascii="Times New Roman" w:hAnsi="Times New Roman" w:cs="Times New Roman"/>
          <w:b/>
          <w:bCs/>
          <w:sz w:val="26"/>
        </w:rPr>
        <w:t>THIRUVALLUVAR UNIVERSITY</w:t>
      </w:r>
    </w:p>
    <w:p w:rsidR="00DB3060" w:rsidRDefault="00DB3060" w:rsidP="00DB3060">
      <w:pPr>
        <w:spacing w:after="0" w:line="240" w:lineRule="auto"/>
        <w:jc w:val="center"/>
        <w:rPr>
          <w:rFonts w:ascii="Times New Roman" w:hAnsi="Times New Roman" w:cs="Times New Roman"/>
          <w:b/>
          <w:bCs/>
          <w:sz w:val="26"/>
        </w:rPr>
      </w:pPr>
      <w:r w:rsidRPr="00CC1B6B">
        <w:rPr>
          <w:rFonts w:ascii="Times New Roman" w:hAnsi="Times New Roman" w:cs="Times New Roman"/>
          <w:b/>
          <w:bCs/>
          <w:sz w:val="26"/>
        </w:rPr>
        <w:t>MASTER OF SCIENCE</w:t>
      </w:r>
    </w:p>
    <w:p w:rsidR="00DB3060" w:rsidRPr="00CC1B6B" w:rsidRDefault="000A18D5" w:rsidP="00DB3060">
      <w:pPr>
        <w:spacing w:after="0" w:line="240" w:lineRule="auto"/>
        <w:jc w:val="center"/>
        <w:rPr>
          <w:rFonts w:ascii="Times New Roman" w:hAnsi="Times New Roman" w:cs="Times New Roman"/>
          <w:b/>
          <w:bCs/>
          <w:sz w:val="26"/>
        </w:rPr>
      </w:pPr>
      <w:r>
        <w:rPr>
          <w:rFonts w:ascii="Times New Roman" w:hAnsi="Times New Roman" w:cs="Times New Roman"/>
          <w:b/>
          <w:bCs/>
          <w:sz w:val="26"/>
        </w:rPr>
        <w:t>M.SC. APPLIED MICROBIOLOGY</w:t>
      </w:r>
    </w:p>
    <w:p w:rsidR="00DB3060" w:rsidRPr="00CC1B6B" w:rsidRDefault="00DB3060" w:rsidP="00DB3060">
      <w:pPr>
        <w:spacing w:after="0" w:line="240" w:lineRule="auto"/>
        <w:jc w:val="center"/>
        <w:rPr>
          <w:rFonts w:ascii="Times New Roman" w:hAnsi="Times New Roman" w:cs="Times New Roman"/>
          <w:sz w:val="26"/>
        </w:rPr>
      </w:pPr>
      <w:r w:rsidRPr="00CC1B6B">
        <w:rPr>
          <w:rFonts w:ascii="Times New Roman" w:hAnsi="Times New Roman" w:cs="Times New Roman"/>
          <w:sz w:val="26"/>
        </w:rPr>
        <w:t>(With effect from 2020</w:t>
      </w:r>
      <w:r>
        <w:rPr>
          <w:rFonts w:ascii="Times New Roman" w:hAnsi="Times New Roman" w:cs="Times New Roman"/>
          <w:sz w:val="26"/>
        </w:rPr>
        <w:t xml:space="preserve"> </w:t>
      </w:r>
      <w:r w:rsidRPr="00CC1B6B">
        <w:rPr>
          <w:rFonts w:ascii="Times New Roman" w:hAnsi="Times New Roman" w:cs="Times New Roman"/>
          <w:sz w:val="26"/>
        </w:rPr>
        <w:t>– 2021)</w:t>
      </w:r>
    </w:p>
    <w:p w:rsidR="00DB3060" w:rsidRPr="00CC1B6B" w:rsidRDefault="00DB3060" w:rsidP="00DB3060">
      <w:pPr>
        <w:spacing w:after="0" w:line="240" w:lineRule="auto"/>
        <w:rPr>
          <w:rFonts w:ascii="Times New Roman" w:hAnsi="Times New Roman" w:cs="Times New Roman"/>
          <w:b/>
          <w:bCs/>
        </w:rPr>
      </w:pPr>
      <w:r w:rsidRPr="00CC1B6B">
        <w:rPr>
          <w:rFonts w:ascii="Times New Roman" w:hAnsi="Times New Roman" w:cs="Times New Roman"/>
          <w:b/>
          <w:bCs/>
        </w:rPr>
        <w:t>The Course of Study and the Scheme of Examination</w:t>
      </w:r>
    </w:p>
    <w:tbl>
      <w:tblPr>
        <w:tblStyle w:val="TableGrid"/>
        <w:tblW w:w="11430" w:type="dxa"/>
        <w:tblInd w:w="-882" w:type="dxa"/>
        <w:tblLayout w:type="fixed"/>
        <w:tblLook w:val="04A0"/>
      </w:tblPr>
      <w:tblGrid>
        <w:gridCol w:w="630"/>
        <w:gridCol w:w="1353"/>
        <w:gridCol w:w="1535"/>
        <w:gridCol w:w="812"/>
        <w:gridCol w:w="800"/>
        <w:gridCol w:w="3791"/>
        <w:gridCol w:w="812"/>
        <w:gridCol w:w="808"/>
        <w:gridCol w:w="889"/>
      </w:tblGrid>
      <w:tr w:rsidR="00DB3060" w:rsidRPr="00653DD6" w:rsidTr="00421DA3">
        <w:trPr>
          <w:trHeight w:val="411"/>
        </w:trPr>
        <w:tc>
          <w:tcPr>
            <w:tcW w:w="630" w:type="dxa"/>
            <w:vMerge w:val="restart"/>
            <w:shd w:val="pct15" w:color="auto" w:fill="auto"/>
            <w:vAlign w:val="center"/>
          </w:tcPr>
          <w:p w:rsidR="00DB3060" w:rsidRPr="00653DD6" w:rsidRDefault="00DB3060" w:rsidP="00421DA3">
            <w:pPr>
              <w:jc w:val="center"/>
              <w:rPr>
                <w:rFonts w:asciiTheme="minorHAnsi" w:hAnsiTheme="minorHAnsi" w:cs="Times New Roman"/>
                <w:b/>
                <w:bCs/>
                <w:iCs/>
                <w:sz w:val="22"/>
                <w:szCs w:val="22"/>
              </w:rPr>
            </w:pPr>
            <w:r w:rsidRPr="00653DD6">
              <w:rPr>
                <w:rFonts w:asciiTheme="minorHAnsi" w:hAnsiTheme="minorHAnsi" w:cs="Times New Roman"/>
                <w:b/>
                <w:bCs/>
                <w:iCs/>
                <w:sz w:val="22"/>
                <w:szCs w:val="22"/>
              </w:rPr>
              <w:t>Sl.</w:t>
            </w:r>
          </w:p>
          <w:p w:rsidR="00DB3060" w:rsidRPr="00653DD6" w:rsidRDefault="00DB3060" w:rsidP="00421DA3">
            <w:pPr>
              <w:jc w:val="center"/>
              <w:rPr>
                <w:rFonts w:asciiTheme="minorHAnsi" w:hAnsiTheme="minorHAnsi" w:cs="Times New Roman"/>
                <w:b/>
                <w:bCs/>
                <w:iCs/>
                <w:sz w:val="22"/>
                <w:szCs w:val="22"/>
              </w:rPr>
            </w:pPr>
            <w:r w:rsidRPr="00653DD6">
              <w:rPr>
                <w:rFonts w:asciiTheme="minorHAnsi" w:hAnsiTheme="minorHAnsi" w:cs="Times New Roman"/>
                <w:b/>
                <w:bCs/>
                <w:iCs/>
                <w:sz w:val="22"/>
                <w:szCs w:val="22"/>
              </w:rPr>
              <w:t>No.</w:t>
            </w:r>
          </w:p>
        </w:tc>
        <w:tc>
          <w:tcPr>
            <w:tcW w:w="2888" w:type="dxa"/>
            <w:gridSpan w:val="2"/>
            <w:shd w:val="pct15" w:color="auto" w:fill="auto"/>
            <w:vAlign w:val="center"/>
          </w:tcPr>
          <w:p w:rsidR="00DB3060" w:rsidRPr="00653DD6" w:rsidRDefault="00DB3060" w:rsidP="00421DA3">
            <w:pPr>
              <w:jc w:val="center"/>
              <w:rPr>
                <w:rFonts w:asciiTheme="minorHAnsi" w:hAnsiTheme="minorHAnsi" w:cs="Times New Roman"/>
                <w:b/>
                <w:bCs/>
                <w:iCs/>
                <w:sz w:val="22"/>
                <w:szCs w:val="22"/>
              </w:rPr>
            </w:pPr>
            <w:r w:rsidRPr="00653DD6">
              <w:rPr>
                <w:rFonts w:asciiTheme="minorHAnsi" w:hAnsiTheme="minorHAnsi" w:cs="Times New Roman"/>
                <w:b/>
                <w:bCs/>
                <w:iCs/>
                <w:sz w:val="22"/>
                <w:szCs w:val="22"/>
              </w:rPr>
              <w:t>Study Components</w:t>
            </w:r>
          </w:p>
        </w:tc>
        <w:tc>
          <w:tcPr>
            <w:tcW w:w="812" w:type="dxa"/>
            <w:vMerge w:val="restart"/>
            <w:shd w:val="pct15" w:color="auto" w:fill="auto"/>
            <w:vAlign w:val="center"/>
          </w:tcPr>
          <w:p w:rsidR="00DB3060" w:rsidRPr="00653DD6" w:rsidRDefault="00DB3060" w:rsidP="00421DA3">
            <w:pPr>
              <w:jc w:val="center"/>
              <w:rPr>
                <w:rFonts w:asciiTheme="minorHAnsi" w:hAnsiTheme="minorHAnsi" w:cs="Times New Roman"/>
                <w:b/>
                <w:bCs/>
                <w:iCs/>
                <w:sz w:val="22"/>
                <w:szCs w:val="22"/>
              </w:rPr>
            </w:pPr>
            <w:r w:rsidRPr="00653DD6">
              <w:rPr>
                <w:rFonts w:asciiTheme="minorHAnsi" w:hAnsiTheme="minorHAnsi" w:cs="Times New Roman"/>
                <w:b/>
                <w:bCs/>
                <w:iCs/>
                <w:sz w:val="22"/>
                <w:szCs w:val="22"/>
              </w:rPr>
              <w:t>ins. hrs / week</w:t>
            </w:r>
          </w:p>
        </w:tc>
        <w:tc>
          <w:tcPr>
            <w:tcW w:w="800" w:type="dxa"/>
            <w:vMerge w:val="restart"/>
            <w:shd w:val="pct15" w:color="auto" w:fill="auto"/>
            <w:vAlign w:val="center"/>
          </w:tcPr>
          <w:p w:rsidR="00DB3060" w:rsidRPr="00653DD6" w:rsidRDefault="00DB3060" w:rsidP="00421DA3">
            <w:pPr>
              <w:jc w:val="center"/>
              <w:rPr>
                <w:rFonts w:asciiTheme="minorHAnsi" w:hAnsiTheme="minorHAnsi" w:cs="Times New Roman"/>
                <w:b/>
                <w:bCs/>
                <w:iCs/>
                <w:sz w:val="22"/>
                <w:szCs w:val="22"/>
              </w:rPr>
            </w:pPr>
            <w:r w:rsidRPr="00653DD6">
              <w:rPr>
                <w:rFonts w:asciiTheme="minorHAnsi" w:hAnsiTheme="minorHAnsi" w:cs="Times New Roman"/>
                <w:b/>
                <w:bCs/>
                <w:iCs/>
                <w:sz w:val="22"/>
                <w:szCs w:val="22"/>
              </w:rPr>
              <w:t>Credit</w:t>
            </w:r>
          </w:p>
        </w:tc>
        <w:tc>
          <w:tcPr>
            <w:tcW w:w="3791" w:type="dxa"/>
            <w:vMerge w:val="restart"/>
            <w:shd w:val="pct15" w:color="auto" w:fill="auto"/>
            <w:vAlign w:val="center"/>
          </w:tcPr>
          <w:p w:rsidR="00DB3060" w:rsidRPr="00653DD6" w:rsidRDefault="00DB3060" w:rsidP="00421DA3">
            <w:pPr>
              <w:jc w:val="center"/>
              <w:rPr>
                <w:rFonts w:asciiTheme="minorHAnsi" w:hAnsiTheme="minorHAnsi" w:cs="Times New Roman"/>
                <w:b/>
                <w:bCs/>
                <w:iCs/>
                <w:sz w:val="22"/>
                <w:szCs w:val="22"/>
              </w:rPr>
            </w:pPr>
            <w:r w:rsidRPr="00653DD6">
              <w:rPr>
                <w:rFonts w:asciiTheme="minorHAnsi" w:hAnsiTheme="minorHAnsi" w:cs="Times New Roman"/>
                <w:b/>
                <w:bCs/>
                <w:iCs/>
                <w:sz w:val="22"/>
                <w:szCs w:val="22"/>
              </w:rPr>
              <w:t>Title of the Paper</w:t>
            </w:r>
          </w:p>
        </w:tc>
        <w:tc>
          <w:tcPr>
            <w:tcW w:w="2509" w:type="dxa"/>
            <w:gridSpan w:val="3"/>
            <w:shd w:val="pct15" w:color="auto" w:fill="auto"/>
            <w:vAlign w:val="center"/>
          </w:tcPr>
          <w:p w:rsidR="00DB3060" w:rsidRPr="00653DD6" w:rsidRDefault="00DB3060" w:rsidP="00421DA3">
            <w:pPr>
              <w:jc w:val="center"/>
              <w:rPr>
                <w:rFonts w:asciiTheme="minorHAnsi" w:hAnsiTheme="minorHAnsi" w:cs="Times New Roman"/>
                <w:b/>
                <w:bCs/>
                <w:iCs/>
                <w:sz w:val="22"/>
                <w:szCs w:val="22"/>
              </w:rPr>
            </w:pPr>
            <w:r w:rsidRPr="00653DD6">
              <w:rPr>
                <w:rFonts w:asciiTheme="minorHAnsi" w:hAnsiTheme="minorHAnsi" w:cs="Times New Roman"/>
                <w:b/>
                <w:bCs/>
                <w:iCs/>
                <w:sz w:val="22"/>
                <w:szCs w:val="22"/>
              </w:rPr>
              <w:t>Maximum Marks</w:t>
            </w:r>
          </w:p>
        </w:tc>
      </w:tr>
      <w:tr w:rsidR="00DB3060" w:rsidRPr="00653DD6" w:rsidTr="00421DA3">
        <w:trPr>
          <w:trHeight w:val="411"/>
        </w:trPr>
        <w:tc>
          <w:tcPr>
            <w:tcW w:w="630" w:type="dxa"/>
            <w:vMerge/>
            <w:shd w:val="pct15" w:color="auto" w:fill="auto"/>
            <w:vAlign w:val="center"/>
          </w:tcPr>
          <w:p w:rsidR="00DB3060" w:rsidRPr="00653DD6" w:rsidRDefault="00DB3060" w:rsidP="00421DA3">
            <w:pPr>
              <w:jc w:val="center"/>
              <w:rPr>
                <w:rFonts w:asciiTheme="minorHAnsi" w:hAnsiTheme="minorHAnsi" w:cs="Times New Roman"/>
                <w:b/>
                <w:bCs/>
                <w:iCs/>
                <w:sz w:val="22"/>
                <w:szCs w:val="22"/>
              </w:rPr>
            </w:pPr>
          </w:p>
        </w:tc>
        <w:tc>
          <w:tcPr>
            <w:tcW w:w="2888" w:type="dxa"/>
            <w:gridSpan w:val="2"/>
            <w:shd w:val="pct15" w:color="auto" w:fill="auto"/>
            <w:vAlign w:val="center"/>
          </w:tcPr>
          <w:p w:rsidR="00DB3060" w:rsidRPr="00653DD6" w:rsidRDefault="00DB3060" w:rsidP="00421DA3">
            <w:pPr>
              <w:jc w:val="center"/>
              <w:rPr>
                <w:rFonts w:asciiTheme="minorHAnsi" w:hAnsiTheme="minorHAnsi" w:cs="Times New Roman"/>
                <w:b/>
                <w:bCs/>
                <w:iCs/>
                <w:sz w:val="22"/>
                <w:szCs w:val="22"/>
              </w:rPr>
            </w:pPr>
            <w:r w:rsidRPr="00653DD6">
              <w:rPr>
                <w:rFonts w:asciiTheme="minorHAnsi" w:hAnsiTheme="minorHAnsi" w:cs="Times New Roman"/>
                <w:b/>
                <w:bCs/>
                <w:iCs/>
                <w:sz w:val="22"/>
                <w:szCs w:val="22"/>
              </w:rPr>
              <w:t>Course Title</w:t>
            </w:r>
          </w:p>
        </w:tc>
        <w:tc>
          <w:tcPr>
            <w:tcW w:w="812" w:type="dxa"/>
            <w:vMerge/>
            <w:shd w:val="pct15" w:color="auto" w:fill="auto"/>
            <w:vAlign w:val="center"/>
          </w:tcPr>
          <w:p w:rsidR="00DB3060" w:rsidRPr="00653DD6" w:rsidRDefault="00DB3060" w:rsidP="00421DA3">
            <w:pPr>
              <w:jc w:val="center"/>
              <w:rPr>
                <w:rFonts w:asciiTheme="minorHAnsi" w:hAnsiTheme="minorHAnsi" w:cs="Times New Roman"/>
                <w:b/>
                <w:bCs/>
                <w:iCs/>
                <w:sz w:val="22"/>
                <w:szCs w:val="22"/>
              </w:rPr>
            </w:pPr>
          </w:p>
        </w:tc>
        <w:tc>
          <w:tcPr>
            <w:tcW w:w="800" w:type="dxa"/>
            <w:vMerge/>
            <w:shd w:val="pct15" w:color="auto" w:fill="auto"/>
            <w:vAlign w:val="center"/>
          </w:tcPr>
          <w:p w:rsidR="00DB3060" w:rsidRPr="00653DD6" w:rsidRDefault="00DB3060" w:rsidP="00421DA3">
            <w:pPr>
              <w:jc w:val="center"/>
              <w:rPr>
                <w:rFonts w:asciiTheme="minorHAnsi" w:hAnsiTheme="minorHAnsi" w:cs="Times New Roman"/>
                <w:b/>
                <w:bCs/>
                <w:iCs/>
                <w:sz w:val="22"/>
                <w:szCs w:val="22"/>
              </w:rPr>
            </w:pPr>
          </w:p>
        </w:tc>
        <w:tc>
          <w:tcPr>
            <w:tcW w:w="3791" w:type="dxa"/>
            <w:vMerge/>
            <w:shd w:val="pct15" w:color="auto" w:fill="auto"/>
            <w:vAlign w:val="center"/>
          </w:tcPr>
          <w:p w:rsidR="00DB3060" w:rsidRPr="00653DD6" w:rsidRDefault="00DB3060" w:rsidP="00421DA3">
            <w:pPr>
              <w:jc w:val="center"/>
              <w:rPr>
                <w:rFonts w:asciiTheme="minorHAnsi" w:hAnsiTheme="minorHAnsi" w:cs="Times New Roman"/>
                <w:b/>
                <w:bCs/>
                <w:iCs/>
                <w:sz w:val="22"/>
                <w:szCs w:val="22"/>
              </w:rPr>
            </w:pPr>
          </w:p>
        </w:tc>
        <w:tc>
          <w:tcPr>
            <w:tcW w:w="812" w:type="dxa"/>
            <w:vMerge w:val="restart"/>
            <w:shd w:val="pct15" w:color="auto" w:fill="auto"/>
            <w:vAlign w:val="center"/>
          </w:tcPr>
          <w:p w:rsidR="00DB3060" w:rsidRPr="00653DD6" w:rsidRDefault="00DB3060" w:rsidP="00421DA3">
            <w:pPr>
              <w:jc w:val="center"/>
              <w:rPr>
                <w:rFonts w:asciiTheme="minorHAnsi" w:hAnsiTheme="minorHAnsi" w:cs="Times New Roman"/>
                <w:b/>
                <w:bCs/>
                <w:iCs/>
                <w:sz w:val="22"/>
                <w:szCs w:val="22"/>
              </w:rPr>
            </w:pPr>
            <w:r w:rsidRPr="00653DD6">
              <w:rPr>
                <w:rFonts w:asciiTheme="minorHAnsi" w:hAnsiTheme="minorHAnsi" w:cs="Times New Roman"/>
                <w:b/>
                <w:bCs/>
                <w:iCs/>
                <w:sz w:val="22"/>
                <w:szCs w:val="22"/>
              </w:rPr>
              <w:t>CIA</w:t>
            </w:r>
          </w:p>
        </w:tc>
        <w:tc>
          <w:tcPr>
            <w:tcW w:w="808" w:type="dxa"/>
            <w:vMerge w:val="restart"/>
            <w:shd w:val="pct15" w:color="auto" w:fill="auto"/>
            <w:vAlign w:val="center"/>
          </w:tcPr>
          <w:p w:rsidR="00DB3060" w:rsidRPr="00653DD6" w:rsidRDefault="00DB3060" w:rsidP="00421DA3">
            <w:pPr>
              <w:jc w:val="center"/>
              <w:rPr>
                <w:rFonts w:asciiTheme="minorHAnsi" w:hAnsiTheme="minorHAnsi" w:cs="Times New Roman"/>
                <w:b/>
                <w:bCs/>
                <w:iCs/>
                <w:sz w:val="22"/>
                <w:szCs w:val="22"/>
              </w:rPr>
            </w:pPr>
            <w:r w:rsidRPr="00653DD6">
              <w:rPr>
                <w:rFonts w:asciiTheme="minorHAnsi" w:hAnsiTheme="minorHAnsi" w:cs="Times New Roman"/>
                <w:b/>
                <w:bCs/>
                <w:iCs/>
                <w:sz w:val="22"/>
                <w:szCs w:val="22"/>
              </w:rPr>
              <w:t>Uni. Exam</w:t>
            </w:r>
          </w:p>
        </w:tc>
        <w:tc>
          <w:tcPr>
            <w:tcW w:w="889" w:type="dxa"/>
            <w:vMerge w:val="restart"/>
            <w:shd w:val="pct15" w:color="auto" w:fill="auto"/>
            <w:vAlign w:val="center"/>
          </w:tcPr>
          <w:p w:rsidR="00DB3060" w:rsidRPr="00653DD6" w:rsidRDefault="00DB3060" w:rsidP="00421DA3">
            <w:pPr>
              <w:jc w:val="center"/>
              <w:rPr>
                <w:rFonts w:asciiTheme="minorHAnsi" w:hAnsiTheme="minorHAnsi" w:cs="Times New Roman"/>
                <w:b/>
                <w:bCs/>
                <w:iCs/>
                <w:sz w:val="22"/>
                <w:szCs w:val="22"/>
              </w:rPr>
            </w:pPr>
            <w:r w:rsidRPr="00653DD6">
              <w:rPr>
                <w:rFonts w:asciiTheme="minorHAnsi" w:hAnsiTheme="minorHAnsi" w:cs="Times New Roman"/>
                <w:b/>
                <w:bCs/>
                <w:iCs/>
                <w:sz w:val="22"/>
                <w:szCs w:val="22"/>
              </w:rPr>
              <w:t>Total</w:t>
            </w:r>
          </w:p>
        </w:tc>
      </w:tr>
      <w:tr w:rsidR="00DB3060" w:rsidRPr="00653DD6" w:rsidTr="00421DA3">
        <w:trPr>
          <w:trHeight w:val="436"/>
        </w:trPr>
        <w:tc>
          <w:tcPr>
            <w:tcW w:w="5130" w:type="dxa"/>
            <w:gridSpan w:val="5"/>
            <w:vAlign w:val="center"/>
          </w:tcPr>
          <w:p w:rsidR="00DB3060" w:rsidRPr="00653DD6" w:rsidRDefault="00DB3060" w:rsidP="00421DA3">
            <w:pPr>
              <w:jc w:val="center"/>
              <w:rPr>
                <w:rFonts w:asciiTheme="minorHAnsi" w:hAnsiTheme="minorHAnsi" w:cs="Times New Roman"/>
                <w:b/>
                <w:bCs/>
                <w:sz w:val="22"/>
                <w:szCs w:val="22"/>
              </w:rPr>
            </w:pPr>
            <w:r w:rsidRPr="00653DD6">
              <w:rPr>
                <w:rFonts w:asciiTheme="minorHAnsi" w:hAnsiTheme="minorHAnsi" w:cs="Times New Roman"/>
                <w:b/>
                <w:bCs/>
                <w:sz w:val="22"/>
                <w:szCs w:val="22"/>
              </w:rPr>
              <w:t>SEMESTER I</w:t>
            </w:r>
          </w:p>
        </w:tc>
        <w:tc>
          <w:tcPr>
            <w:tcW w:w="3791" w:type="dxa"/>
            <w:vAlign w:val="center"/>
          </w:tcPr>
          <w:p w:rsidR="00DB3060" w:rsidRPr="00653DD6" w:rsidRDefault="00DB3060" w:rsidP="00421DA3">
            <w:pPr>
              <w:jc w:val="left"/>
              <w:rPr>
                <w:rFonts w:asciiTheme="minorHAnsi" w:hAnsiTheme="minorHAnsi" w:cs="Times New Roman"/>
                <w:sz w:val="22"/>
                <w:szCs w:val="22"/>
              </w:rPr>
            </w:pPr>
          </w:p>
        </w:tc>
        <w:tc>
          <w:tcPr>
            <w:tcW w:w="812" w:type="dxa"/>
            <w:vMerge/>
            <w:vAlign w:val="center"/>
          </w:tcPr>
          <w:p w:rsidR="00DB3060" w:rsidRPr="00653DD6" w:rsidRDefault="00DB3060" w:rsidP="00421DA3">
            <w:pPr>
              <w:jc w:val="center"/>
              <w:rPr>
                <w:rFonts w:asciiTheme="minorHAnsi" w:hAnsiTheme="minorHAnsi" w:cs="Times New Roman"/>
                <w:sz w:val="22"/>
                <w:szCs w:val="22"/>
              </w:rPr>
            </w:pPr>
          </w:p>
        </w:tc>
        <w:tc>
          <w:tcPr>
            <w:tcW w:w="808" w:type="dxa"/>
            <w:vMerge/>
            <w:vAlign w:val="center"/>
          </w:tcPr>
          <w:p w:rsidR="00DB3060" w:rsidRPr="00653DD6" w:rsidRDefault="00DB3060" w:rsidP="00421DA3">
            <w:pPr>
              <w:jc w:val="center"/>
              <w:rPr>
                <w:rFonts w:asciiTheme="minorHAnsi" w:hAnsiTheme="minorHAnsi" w:cs="Times New Roman"/>
                <w:sz w:val="22"/>
                <w:szCs w:val="22"/>
              </w:rPr>
            </w:pPr>
          </w:p>
        </w:tc>
        <w:tc>
          <w:tcPr>
            <w:tcW w:w="889" w:type="dxa"/>
            <w:vMerge/>
            <w:vAlign w:val="center"/>
          </w:tcPr>
          <w:p w:rsidR="00DB3060" w:rsidRPr="00653DD6" w:rsidRDefault="00DB3060" w:rsidP="00421DA3">
            <w:pPr>
              <w:jc w:val="center"/>
              <w:rPr>
                <w:rFonts w:asciiTheme="minorHAnsi" w:hAnsiTheme="minorHAnsi" w:cs="Times New Roman"/>
                <w:sz w:val="22"/>
                <w:szCs w:val="22"/>
              </w:rPr>
            </w:pPr>
          </w:p>
        </w:tc>
      </w:tr>
      <w:tr w:rsidR="00DB3060" w:rsidRPr="00653DD6" w:rsidTr="00421DA3">
        <w:trPr>
          <w:trHeight w:val="300"/>
        </w:trPr>
        <w:tc>
          <w:tcPr>
            <w:tcW w:w="630" w:type="dxa"/>
            <w:vAlign w:val="center"/>
          </w:tcPr>
          <w:p w:rsidR="00DB3060" w:rsidRPr="00653DD6" w:rsidRDefault="00DB3060" w:rsidP="00421DA3">
            <w:pPr>
              <w:jc w:val="center"/>
              <w:rPr>
                <w:rFonts w:asciiTheme="minorHAnsi" w:hAnsiTheme="minorHAnsi" w:cs="Times New Roman"/>
                <w:sz w:val="22"/>
                <w:szCs w:val="22"/>
              </w:rPr>
            </w:pPr>
            <w:r w:rsidRPr="00653DD6">
              <w:rPr>
                <w:rFonts w:asciiTheme="minorHAnsi" w:hAnsiTheme="minorHAnsi" w:cs="Times New Roman"/>
                <w:sz w:val="22"/>
                <w:szCs w:val="22"/>
              </w:rPr>
              <w:t>1</w:t>
            </w:r>
          </w:p>
        </w:tc>
        <w:tc>
          <w:tcPr>
            <w:tcW w:w="1353" w:type="dxa"/>
            <w:vMerge w:val="restart"/>
            <w:vAlign w:val="center"/>
          </w:tcPr>
          <w:p w:rsidR="00DB3060" w:rsidRPr="00653DD6" w:rsidRDefault="00DB3060" w:rsidP="00421DA3">
            <w:pPr>
              <w:jc w:val="left"/>
              <w:rPr>
                <w:rFonts w:asciiTheme="minorHAnsi" w:hAnsiTheme="minorHAnsi" w:cs="Times New Roman"/>
                <w:sz w:val="22"/>
                <w:szCs w:val="22"/>
              </w:rPr>
            </w:pPr>
            <w:r w:rsidRPr="00653DD6">
              <w:rPr>
                <w:rFonts w:asciiTheme="minorHAnsi" w:hAnsiTheme="minorHAnsi" w:cs="Times New Roman"/>
                <w:b/>
                <w:sz w:val="22"/>
                <w:szCs w:val="22"/>
              </w:rPr>
              <w:t>Core</w:t>
            </w:r>
          </w:p>
          <w:p w:rsidR="00DB3060" w:rsidRPr="00653DD6" w:rsidRDefault="00DB3060" w:rsidP="00421DA3">
            <w:pPr>
              <w:rPr>
                <w:rFonts w:asciiTheme="minorHAnsi" w:hAnsiTheme="minorHAnsi" w:cs="Times New Roman"/>
                <w:sz w:val="22"/>
                <w:szCs w:val="22"/>
              </w:rPr>
            </w:pPr>
          </w:p>
        </w:tc>
        <w:tc>
          <w:tcPr>
            <w:tcW w:w="1535" w:type="dxa"/>
            <w:vAlign w:val="center"/>
          </w:tcPr>
          <w:p w:rsidR="00DB3060" w:rsidRPr="00653DD6" w:rsidRDefault="00DB3060" w:rsidP="00421DA3">
            <w:pPr>
              <w:jc w:val="left"/>
              <w:rPr>
                <w:rFonts w:asciiTheme="minorHAnsi" w:hAnsiTheme="minorHAnsi" w:cs="Times New Roman"/>
                <w:sz w:val="22"/>
                <w:szCs w:val="22"/>
              </w:rPr>
            </w:pPr>
            <w:r w:rsidRPr="00653DD6">
              <w:rPr>
                <w:rFonts w:asciiTheme="minorHAnsi" w:hAnsiTheme="minorHAnsi" w:cs="Times New Roman"/>
                <w:b/>
                <w:sz w:val="22"/>
                <w:szCs w:val="22"/>
              </w:rPr>
              <w:t>Paper-1</w:t>
            </w:r>
          </w:p>
        </w:tc>
        <w:tc>
          <w:tcPr>
            <w:tcW w:w="812" w:type="dxa"/>
            <w:vAlign w:val="center"/>
          </w:tcPr>
          <w:p w:rsidR="00DB3060" w:rsidRPr="00653DD6" w:rsidRDefault="00DB3060" w:rsidP="00421DA3">
            <w:pPr>
              <w:jc w:val="center"/>
              <w:rPr>
                <w:rFonts w:asciiTheme="minorHAnsi" w:hAnsiTheme="minorHAnsi" w:cs="Times New Roman"/>
                <w:sz w:val="22"/>
                <w:szCs w:val="22"/>
              </w:rPr>
            </w:pPr>
            <w:r w:rsidRPr="00653DD6">
              <w:rPr>
                <w:rFonts w:asciiTheme="minorHAnsi" w:hAnsiTheme="minorHAnsi" w:cs="Times New Roman"/>
                <w:sz w:val="22"/>
                <w:szCs w:val="22"/>
              </w:rPr>
              <w:t>5</w:t>
            </w:r>
          </w:p>
        </w:tc>
        <w:tc>
          <w:tcPr>
            <w:tcW w:w="800" w:type="dxa"/>
            <w:vAlign w:val="center"/>
          </w:tcPr>
          <w:p w:rsidR="00DB3060" w:rsidRPr="00653DD6" w:rsidRDefault="00DB3060" w:rsidP="00421DA3">
            <w:pPr>
              <w:jc w:val="center"/>
              <w:rPr>
                <w:rFonts w:asciiTheme="minorHAnsi" w:hAnsiTheme="minorHAnsi" w:cs="Times New Roman"/>
                <w:sz w:val="22"/>
                <w:szCs w:val="22"/>
              </w:rPr>
            </w:pPr>
            <w:r w:rsidRPr="00653DD6">
              <w:rPr>
                <w:rFonts w:asciiTheme="minorHAnsi" w:hAnsiTheme="minorHAnsi" w:cs="Times New Roman"/>
                <w:sz w:val="22"/>
                <w:szCs w:val="22"/>
              </w:rPr>
              <w:t>4</w:t>
            </w:r>
          </w:p>
        </w:tc>
        <w:tc>
          <w:tcPr>
            <w:tcW w:w="3791" w:type="dxa"/>
            <w:vAlign w:val="center"/>
          </w:tcPr>
          <w:p w:rsidR="00DB3060" w:rsidRPr="00653DD6" w:rsidRDefault="00DB3060" w:rsidP="00421DA3">
            <w:pPr>
              <w:jc w:val="left"/>
              <w:rPr>
                <w:rFonts w:asciiTheme="minorHAnsi" w:hAnsiTheme="minorHAnsi" w:cs="Times New Roman"/>
                <w:sz w:val="22"/>
                <w:szCs w:val="22"/>
              </w:rPr>
            </w:pPr>
            <w:r w:rsidRPr="00653DD6">
              <w:rPr>
                <w:rFonts w:asciiTheme="minorHAnsi" w:hAnsiTheme="minorHAnsi" w:cs="Times New Roman"/>
                <w:sz w:val="22"/>
                <w:szCs w:val="22"/>
              </w:rPr>
              <w:t>General Microbiology and Microbial Physiology</w:t>
            </w:r>
          </w:p>
        </w:tc>
        <w:tc>
          <w:tcPr>
            <w:tcW w:w="812" w:type="dxa"/>
            <w:vAlign w:val="center"/>
          </w:tcPr>
          <w:p w:rsidR="00DB3060" w:rsidRPr="00653DD6" w:rsidRDefault="00DB3060" w:rsidP="00421DA3">
            <w:pPr>
              <w:jc w:val="center"/>
              <w:rPr>
                <w:rFonts w:asciiTheme="minorHAnsi" w:hAnsiTheme="minorHAnsi" w:cs="Times New Roman"/>
                <w:sz w:val="22"/>
                <w:szCs w:val="22"/>
              </w:rPr>
            </w:pPr>
            <w:r w:rsidRPr="00653DD6">
              <w:rPr>
                <w:rFonts w:asciiTheme="minorHAnsi" w:hAnsiTheme="minorHAnsi" w:cs="Times New Roman"/>
                <w:sz w:val="22"/>
                <w:szCs w:val="22"/>
              </w:rPr>
              <w:t>25</w:t>
            </w:r>
          </w:p>
        </w:tc>
        <w:tc>
          <w:tcPr>
            <w:tcW w:w="808" w:type="dxa"/>
            <w:vAlign w:val="center"/>
          </w:tcPr>
          <w:p w:rsidR="00DB3060" w:rsidRPr="00653DD6" w:rsidRDefault="00DB3060" w:rsidP="00421DA3">
            <w:pPr>
              <w:jc w:val="center"/>
              <w:rPr>
                <w:rFonts w:asciiTheme="minorHAnsi" w:hAnsiTheme="minorHAnsi" w:cs="Times New Roman"/>
                <w:sz w:val="22"/>
                <w:szCs w:val="22"/>
              </w:rPr>
            </w:pPr>
            <w:r w:rsidRPr="00653DD6">
              <w:rPr>
                <w:rFonts w:asciiTheme="minorHAnsi" w:hAnsiTheme="minorHAnsi" w:cs="Times New Roman"/>
                <w:sz w:val="22"/>
                <w:szCs w:val="22"/>
              </w:rPr>
              <w:t>75</w:t>
            </w:r>
          </w:p>
        </w:tc>
        <w:tc>
          <w:tcPr>
            <w:tcW w:w="889" w:type="dxa"/>
            <w:vAlign w:val="center"/>
          </w:tcPr>
          <w:p w:rsidR="00DB3060" w:rsidRPr="00653DD6" w:rsidRDefault="00DB3060" w:rsidP="00421DA3">
            <w:pPr>
              <w:jc w:val="center"/>
              <w:rPr>
                <w:rFonts w:asciiTheme="minorHAnsi" w:hAnsiTheme="minorHAnsi" w:cs="Times New Roman"/>
                <w:sz w:val="22"/>
                <w:szCs w:val="22"/>
              </w:rPr>
            </w:pPr>
            <w:r w:rsidRPr="00653DD6">
              <w:rPr>
                <w:rFonts w:asciiTheme="minorHAnsi" w:hAnsiTheme="minorHAnsi" w:cs="Times New Roman"/>
                <w:sz w:val="22"/>
                <w:szCs w:val="22"/>
              </w:rPr>
              <w:t>100</w:t>
            </w:r>
          </w:p>
        </w:tc>
      </w:tr>
      <w:tr w:rsidR="00DB3060" w:rsidRPr="00653DD6" w:rsidTr="00421DA3">
        <w:trPr>
          <w:trHeight w:val="300"/>
        </w:trPr>
        <w:tc>
          <w:tcPr>
            <w:tcW w:w="630" w:type="dxa"/>
            <w:vAlign w:val="center"/>
          </w:tcPr>
          <w:p w:rsidR="00DB3060" w:rsidRPr="00653DD6" w:rsidRDefault="00DB3060" w:rsidP="00421DA3">
            <w:pPr>
              <w:jc w:val="center"/>
              <w:rPr>
                <w:rFonts w:asciiTheme="minorHAnsi" w:hAnsiTheme="minorHAnsi" w:cs="Times New Roman"/>
                <w:sz w:val="22"/>
                <w:szCs w:val="22"/>
              </w:rPr>
            </w:pPr>
            <w:r w:rsidRPr="00653DD6">
              <w:rPr>
                <w:rFonts w:asciiTheme="minorHAnsi" w:hAnsiTheme="minorHAnsi" w:cs="Times New Roman"/>
                <w:sz w:val="22"/>
                <w:szCs w:val="22"/>
              </w:rPr>
              <w:t>2</w:t>
            </w:r>
          </w:p>
        </w:tc>
        <w:tc>
          <w:tcPr>
            <w:tcW w:w="1353" w:type="dxa"/>
            <w:vMerge/>
            <w:vAlign w:val="center"/>
          </w:tcPr>
          <w:p w:rsidR="00DB3060" w:rsidRPr="00653DD6" w:rsidRDefault="00DB3060" w:rsidP="00421DA3">
            <w:pPr>
              <w:rPr>
                <w:rFonts w:asciiTheme="minorHAnsi" w:hAnsiTheme="minorHAnsi" w:cs="Times New Roman"/>
                <w:sz w:val="22"/>
                <w:szCs w:val="22"/>
              </w:rPr>
            </w:pPr>
          </w:p>
        </w:tc>
        <w:tc>
          <w:tcPr>
            <w:tcW w:w="1535" w:type="dxa"/>
            <w:vAlign w:val="center"/>
          </w:tcPr>
          <w:p w:rsidR="00DB3060" w:rsidRPr="00653DD6" w:rsidRDefault="00DB3060" w:rsidP="00421DA3">
            <w:pPr>
              <w:jc w:val="left"/>
              <w:rPr>
                <w:rFonts w:asciiTheme="minorHAnsi" w:hAnsiTheme="minorHAnsi" w:cs="Times New Roman"/>
                <w:sz w:val="22"/>
                <w:szCs w:val="22"/>
              </w:rPr>
            </w:pPr>
            <w:r w:rsidRPr="00653DD6">
              <w:rPr>
                <w:rFonts w:asciiTheme="minorHAnsi" w:hAnsiTheme="minorHAnsi" w:cs="Times New Roman"/>
                <w:b/>
                <w:sz w:val="22"/>
                <w:szCs w:val="22"/>
              </w:rPr>
              <w:t>Paper-2</w:t>
            </w:r>
          </w:p>
        </w:tc>
        <w:tc>
          <w:tcPr>
            <w:tcW w:w="812" w:type="dxa"/>
            <w:vAlign w:val="center"/>
          </w:tcPr>
          <w:p w:rsidR="00DB3060" w:rsidRPr="00653DD6" w:rsidRDefault="00DB3060" w:rsidP="00421DA3">
            <w:pPr>
              <w:jc w:val="center"/>
              <w:rPr>
                <w:rFonts w:asciiTheme="minorHAnsi" w:hAnsiTheme="minorHAnsi" w:cs="Times New Roman"/>
                <w:sz w:val="22"/>
                <w:szCs w:val="22"/>
              </w:rPr>
            </w:pPr>
            <w:r w:rsidRPr="00653DD6">
              <w:rPr>
                <w:rFonts w:asciiTheme="minorHAnsi" w:hAnsiTheme="minorHAnsi" w:cs="Times New Roman"/>
                <w:sz w:val="22"/>
                <w:szCs w:val="22"/>
              </w:rPr>
              <w:t>5</w:t>
            </w:r>
          </w:p>
        </w:tc>
        <w:tc>
          <w:tcPr>
            <w:tcW w:w="800" w:type="dxa"/>
          </w:tcPr>
          <w:p w:rsidR="00DB3060" w:rsidRPr="00653DD6" w:rsidRDefault="00DB3060" w:rsidP="00421DA3">
            <w:pPr>
              <w:jc w:val="center"/>
              <w:rPr>
                <w:rFonts w:asciiTheme="minorHAnsi" w:hAnsiTheme="minorHAnsi" w:cs="Times New Roman"/>
                <w:sz w:val="22"/>
                <w:szCs w:val="22"/>
              </w:rPr>
            </w:pPr>
            <w:r w:rsidRPr="00653DD6">
              <w:rPr>
                <w:rFonts w:asciiTheme="minorHAnsi" w:hAnsiTheme="minorHAnsi" w:cs="Times New Roman"/>
                <w:sz w:val="22"/>
                <w:szCs w:val="22"/>
              </w:rPr>
              <w:t>4</w:t>
            </w:r>
          </w:p>
        </w:tc>
        <w:tc>
          <w:tcPr>
            <w:tcW w:w="3791" w:type="dxa"/>
            <w:vAlign w:val="center"/>
          </w:tcPr>
          <w:p w:rsidR="00DB3060" w:rsidRPr="00653DD6" w:rsidRDefault="00DB3060" w:rsidP="00421DA3">
            <w:pPr>
              <w:jc w:val="left"/>
              <w:rPr>
                <w:rFonts w:asciiTheme="minorHAnsi" w:hAnsiTheme="minorHAnsi" w:cs="Times New Roman"/>
                <w:sz w:val="22"/>
                <w:szCs w:val="22"/>
              </w:rPr>
            </w:pPr>
            <w:r w:rsidRPr="00653DD6">
              <w:rPr>
                <w:rFonts w:asciiTheme="minorHAnsi" w:hAnsiTheme="minorHAnsi" w:cs="Times New Roman"/>
                <w:sz w:val="22"/>
                <w:szCs w:val="22"/>
              </w:rPr>
              <w:t>Immunology and Immunotechnology</w:t>
            </w:r>
          </w:p>
        </w:tc>
        <w:tc>
          <w:tcPr>
            <w:tcW w:w="812" w:type="dxa"/>
            <w:vAlign w:val="center"/>
          </w:tcPr>
          <w:p w:rsidR="00DB3060" w:rsidRPr="00653DD6" w:rsidRDefault="00DB3060" w:rsidP="00421DA3">
            <w:pPr>
              <w:jc w:val="center"/>
              <w:rPr>
                <w:rFonts w:asciiTheme="minorHAnsi" w:hAnsiTheme="minorHAnsi" w:cs="Times New Roman"/>
                <w:sz w:val="22"/>
                <w:szCs w:val="22"/>
              </w:rPr>
            </w:pPr>
            <w:r w:rsidRPr="00653DD6">
              <w:rPr>
                <w:rFonts w:asciiTheme="minorHAnsi" w:hAnsiTheme="minorHAnsi" w:cs="Times New Roman"/>
                <w:sz w:val="22"/>
                <w:szCs w:val="22"/>
              </w:rPr>
              <w:t>25</w:t>
            </w:r>
          </w:p>
        </w:tc>
        <w:tc>
          <w:tcPr>
            <w:tcW w:w="808" w:type="dxa"/>
            <w:vAlign w:val="center"/>
          </w:tcPr>
          <w:p w:rsidR="00DB3060" w:rsidRPr="00653DD6" w:rsidRDefault="00DB3060" w:rsidP="00421DA3">
            <w:pPr>
              <w:jc w:val="center"/>
              <w:rPr>
                <w:rFonts w:asciiTheme="minorHAnsi" w:hAnsiTheme="minorHAnsi" w:cs="Times New Roman"/>
                <w:sz w:val="22"/>
                <w:szCs w:val="22"/>
              </w:rPr>
            </w:pPr>
            <w:r w:rsidRPr="00653DD6">
              <w:rPr>
                <w:rFonts w:asciiTheme="minorHAnsi" w:hAnsiTheme="minorHAnsi" w:cs="Times New Roman"/>
                <w:sz w:val="22"/>
                <w:szCs w:val="22"/>
              </w:rPr>
              <w:t>75</w:t>
            </w:r>
          </w:p>
        </w:tc>
        <w:tc>
          <w:tcPr>
            <w:tcW w:w="889" w:type="dxa"/>
            <w:vAlign w:val="center"/>
          </w:tcPr>
          <w:p w:rsidR="00DB3060" w:rsidRPr="00653DD6" w:rsidRDefault="00DB3060" w:rsidP="00421DA3">
            <w:pPr>
              <w:jc w:val="center"/>
              <w:rPr>
                <w:rFonts w:asciiTheme="minorHAnsi" w:hAnsiTheme="minorHAnsi" w:cs="Times New Roman"/>
                <w:sz w:val="22"/>
                <w:szCs w:val="22"/>
              </w:rPr>
            </w:pPr>
            <w:r w:rsidRPr="00653DD6">
              <w:rPr>
                <w:rFonts w:asciiTheme="minorHAnsi" w:hAnsiTheme="minorHAnsi" w:cs="Times New Roman"/>
                <w:sz w:val="22"/>
                <w:szCs w:val="22"/>
              </w:rPr>
              <w:t>100</w:t>
            </w:r>
          </w:p>
        </w:tc>
      </w:tr>
      <w:tr w:rsidR="00DB3060" w:rsidRPr="00653DD6" w:rsidTr="00421DA3">
        <w:trPr>
          <w:trHeight w:val="300"/>
        </w:trPr>
        <w:tc>
          <w:tcPr>
            <w:tcW w:w="630" w:type="dxa"/>
            <w:vAlign w:val="center"/>
          </w:tcPr>
          <w:p w:rsidR="00DB3060" w:rsidRPr="00653DD6" w:rsidRDefault="00DB3060" w:rsidP="00421DA3">
            <w:pPr>
              <w:jc w:val="center"/>
              <w:rPr>
                <w:rFonts w:asciiTheme="minorHAnsi" w:hAnsiTheme="minorHAnsi" w:cs="Times New Roman"/>
                <w:sz w:val="22"/>
                <w:szCs w:val="22"/>
              </w:rPr>
            </w:pPr>
            <w:r w:rsidRPr="00653DD6">
              <w:rPr>
                <w:rFonts w:asciiTheme="minorHAnsi" w:hAnsiTheme="minorHAnsi" w:cs="Times New Roman"/>
                <w:sz w:val="22"/>
                <w:szCs w:val="22"/>
              </w:rPr>
              <w:t>3</w:t>
            </w:r>
          </w:p>
        </w:tc>
        <w:tc>
          <w:tcPr>
            <w:tcW w:w="1353" w:type="dxa"/>
            <w:vMerge/>
            <w:vAlign w:val="center"/>
          </w:tcPr>
          <w:p w:rsidR="00DB3060" w:rsidRPr="00653DD6" w:rsidRDefault="00DB3060" w:rsidP="00421DA3">
            <w:pPr>
              <w:rPr>
                <w:rFonts w:asciiTheme="minorHAnsi" w:hAnsiTheme="minorHAnsi" w:cs="Times New Roman"/>
                <w:sz w:val="22"/>
                <w:szCs w:val="22"/>
              </w:rPr>
            </w:pPr>
          </w:p>
        </w:tc>
        <w:tc>
          <w:tcPr>
            <w:tcW w:w="1535" w:type="dxa"/>
            <w:vAlign w:val="center"/>
          </w:tcPr>
          <w:p w:rsidR="00DB3060" w:rsidRPr="00653DD6" w:rsidRDefault="00DB3060" w:rsidP="00421DA3">
            <w:pPr>
              <w:jc w:val="left"/>
              <w:rPr>
                <w:rFonts w:asciiTheme="minorHAnsi" w:hAnsiTheme="minorHAnsi" w:cs="Times New Roman"/>
                <w:sz w:val="22"/>
                <w:szCs w:val="22"/>
              </w:rPr>
            </w:pPr>
            <w:r w:rsidRPr="00653DD6">
              <w:rPr>
                <w:rFonts w:asciiTheme="minorHAnsi" w:hAnsiTheme="minorHAnsi" w:cs="Times New Roman"/>
                <w:b/>
                <w:sz w:val="22"/>
                <w:szCs w:val="22"/>
              </w:rPr>
              <w:t>Paper-3</w:t>
            </w:r>
          </w:p>
        </w:tc>
        <w:tc>
          <w:tcPr>
            <w:tcW w:w="812" w:type="dxa"/>
            <w:vAlign w:val="center"/>
          </w:tcPr>
          <w:p w:rsidR="00DB3060" w:rsidRPr="00653DD6" w:rsidRDefault="00DB3060" w:rsidP="00421DA3">
            <w:pPr>
              <w:jc w:val="center"/>
              <w:rPr>
                <w:rFonts w:asciiTheme="minorHAnsi" w:hAnsiTheme="minorHAnsi" w:cs="Times New Roman"/>
                <w:sz w:val="22"/>
                <w:szCs w:val="22"/>
              </w:rPr>
            </w:pPr>
            <w:r w:rsidRPr="00653DD6">
              <w:rPr>
                <w:rFonts w:asciiTheme="minorHAnsi" w:hAnsiTheme="minorHAnsi" w:cs="Times New Roman"/>
                <w:sz w:val="22"/>
                <w:szCs w:val="22"/>
              </w:rPr>
              <w:t>4</w:t>
            </w:r>
          </w:p>
        </w:tc>
        <w:tc>
          <w:tcPr>
            <w:tcW w:w="800" w:type="dxa"/>
          </w:tcPr>
          <w:p w:rsidR="00DB3060" w:rsidRPr="00653DD6" w:rsidRDefault="00DB3060" w:rsidP="00421DA3">
            <w:pPr>
              <w:jc w:val="center"/>
              <w:rPr>
                <w:rFonts w:asciiTheme="minorHAnsi" w:hAnsiTheme="minorHAnsi" w:cs="Times New Roman"/>
                <w:sz w:val="22"/>
                <w:szCs w:val="22"/>
              </w:rPr>
            </w:pPr>
            <w:r w:rsidRPr="00653DD6">
              <w:rPr>
                <w:rFonts w:asciiTheme="minorHAnsi" w:hAnsiTheme="minorHAnsi" w:cs="Times New Roman"/>
                <w:sz w:val="22"/>
                <w:szCs w:val="22"/>
              </w:rPr>
              <w:t>4</w:t>
            </w:r>
          </w:p>
        </w:tc>
        <w:tc>
          <w:tcPr>
            <w:tcW w:w="3791" w:type="dxa"/>
            <w:vAlign w:val="center"/>
          </w:tcPr>
          <w:p w:rsidR="00DB3060" w:rsidRPr="00653DD6" w:rsidRDefault="00DB3060" w:rsidP="00421DA3">
            <w:pPr>
              <w:jc w:val="left"/>
              <w:rPr>
                <w:rFonts w:asciiTheme="minorHAnsi" w:hAnsiTheme="minorHAnsi" w:cs="Times New Roman"/>
                <w:sz w:val="22"/>
                <w:szCs w:val="22"/>
              </w:rPr>
            </w:pPr>
            <w:r w:rsidRPr="00653DD6">
              <w:rPr>
                <w:rFonts w:asciiTheme="minorHAnsi" w:hAnsiTheme="minorHAnsi" w:cs="Times New Roman"/>
                <w:sz w:val="22"/>
                <w:szCs w:val="22"/>
              </w:rPr>
              <w:t>Food and Dairy Microbiology</w:t>
            </w:r>
          </w:p>
        </w:tc>
        <w:tc>
          <w:tcPr>
            <w:tcW w:w="812" w:type="dxa"/>
            <w:vAlign w:val="center"/>
          </w:tcPr>
          <w:p w:rsidR="00DB3060" w:rsidRPr="00653DD6" w:rsidRDefault="00DB3060" w:rsidP="00421DA3">
            <w:pPr>
              <w:jc w:val="center"/>
              <w:rPr>
                <w:rFonts w:asciiTheme="minorHAnsi" w:hAnsiTheme="minorHAnsi" w:cs="Times New Roman"/>
                <w:sz w:val="22"/>
                <w:szCs w:val="22"/>
              </w:rPr>
            </w:pPr>
            <w:r w:rsidRPr="00653DD6">
              <w:rPr>
                <w:rFonts w:asciiTheme="minorHAnsi" w:hAnsiTheme="minorHAnsi" w:cs="Times New Roman"/>
                <w:sz w:val="22"/>
                <w:szCs w:val="22"/>
              </w:rPr>
              <w:t>25</w:t>
            </w:r>
          </w:p>
        </w:tc>
        <w:tc>
          <w:tcPr>
            <w:tcW w:w="808" w:type="dxa"/>
            <w:vAlign w:val="center"/>
          </w:tcPr>
          <w:p w:rsidR="00DB3060" w:rsidRPr="00653DD6" w:rsidRDefault="00DB3060" w:rsidP="00421DA3">
            <w:pPr>
              <w:jc w:val="center"/>
              <w:rPr>
                <w:rFonts w:asciiTheme="minorHAnsi" w:hAnsiTheme="minorHAnsi" w:cs="Times New Roman"/>
                <w:sz w:val="22"/>
                <w:szCs w:val="22"/>
              </w:rPr>
            </w:pPr>
            <w:r w:rsidRPr="00653DD6">
              <w:rPr>
                <w:rFonts w:asciiTheme="minorHAnsi" w:hAnsiTheme="minorHAnsi" w:cs="Times New Roman"/>
                <w:sz w:val="22"/>
                <w:szCs w:val="22"/>
              </w:rPr>
              <w:t>75</w:t>
            </w:r>
          </w:p>
        </w:tc>
        <w:tc>
          <w:tcPr>
            <w:tcW w:w="889" w:type="dxa"/>
            <w:vAlign w:val="center"/>
          </w:tcPr>
          <w:p w:rsidR="00DB3060" w:rsidRPr="00653DD6" w:rsidRDefault="00DB3060" w:rsidP="00421DA3">
            <w:pPr>
              <w:jc w:val="center"/>
              <w:rPr>
                <w:rFonts w:asciiTheme="minorHAnsi" w:hAnsiTheme="minorHAnsi" w:cs="Times New Roman"/>
                <w:sz w:val="22"/>
                <w:szCs w:val="22"/>
              </w:rPr>
            </w:pPr>
            <w:r w:rsidRPr="00653DD6">
              <w:rPr>
                <w:rFonts w:asciiTheme="minorHAnsi" w:hAnsiTheme="minorHAnsi" w:cs="Times New Roman"/>
                <w:sz w:val="22"/>
                <w:szCs w:val="22"/>
              </w:rPr>
              <w:t>100</w:t>
            </w:r>
          </w:p>
        </w:tc>
      </w:tr>
      <w:tr w:rsidR="00DB3060" w:rsidRPr="00653DD6" w:rsidTr="00421DA3">
        <w:trPr>
          <w:trHeight w:val="300"/>
        </w:trPr>
        <w:tc>
          <w:tcPr>
            <w:tcW w:w="630" w:type="dxa"/>
            <w:vAlign w:val="center"/>
          </w:tcPr>
          <w:p w:rsidR="00DB3060" w:rsidRPr="00653DD6" w:rsidRDefault="00DB3060" w:rsidP="00421DA3">
            <w:pPr>
              <w:jc w:val="center"/>
              <w:rPr>
                <w:rFonts w:asciiTheme="minorHAnsi" w:hAnsiTheme="minorHAnsi" w:cs="Times New Roman"/>
                <w:sz w:val="22"/>
                <w:szCs w:val="22"/>
              </w:rPr>
            </w:pPr>
            <w:r w:rsidRPr="00653DD6">
              <w:rPr>
                <w:rFonts w:asciiTheme="minorHAnsi" w:hAnsiTheme="minorHAnsi" w:cs="Times New Roman"/>
                <w:sz w:val="22"/>
                <w:szCs w:val="22"/>
              </w:rPr>
              <w:t>4</w:t>
            </w:r>
          </w:p>
        </w:tc>
        <w:tc>
          <w:tcPr>
            <w:tcW w:w="1353" w:type="dxa"/>
            <w:vMerge/>
            <w:vAlign w:val="center"/>
          </w:tcPr>
          <w:p w:rsidR="00DB3060" w:rsidRPr="00653DD6" w:rsidRDefault="00DB3060" w:rsidP="00421DA3">
            <w:pPr>
              <w:rPr>
                <w:rFonts w:asciiTheme="minorHAnsi" w:hAnsiTheme="minorHAnsi" w:cs="Times New Roman"/>
                <w:sz w:val="22"/>
                <w:szCs w:val="22"/>
              </w:rPr>
            </w:pPr>
          </w:p>
        </w:tc>
        <w:tc>
          <w:tcPr>
            <w:tcW w:w="1535" w:type="dxa"/>
            <w:vAlign w:val="center"/>
          </w:tcPr>
          <w:p w:rsidR="00DB3060" w:rsidRPr="00653DD6" w:rsidRDefault="00DB3060" w:rsidP="00421DA3">
            <w:pPr>
              <w:rPr>
                <w:rFonts w:asciiTheme="minorHAnsi" w:hAnsiTheme="minorHAnsi" w:cs="Times New Roman"/>
                <w:sz w:val="22"/>
                <w:szCs w:val="22"/>
              </w:rPr>
            </w:pPr>
            <w:r w:rsidRPr="00653DD6">
              <w:rPr>
                <w:rFonts w:asciiTheme="minorHAnsi" w:hAnsiTheme="minorHAnsi" w:cs="Times New Roman"/>
                <w:b/>
                <w:sz w:val="22"/>
                <w:szCs w:val="22"/>
              </w:rPr>
              <w:t>Practical-1</w:t>
            </w:r>
          </w:p>
        </w:tc>
        <w:tc>
          <w:tcPr>
            <w:tcW w:w="812" w:type="dxa"/>
            <w:vAlign w:val="center"/>
          </w:tcPr>
          <w:p w:rsidR="00DB3060" w:rsidRPr="00653DD6" w:rsidRDefault="00DB3060" w:rsidP="00421DA3">
            <w:pPr>
              <w:jc w:val="center"/>
              <w:rPr>
                <w:rFonts w:asciiTheme="minorHAnsi" w:hAnsiTheme="minorHAnsi" w:cs="Times New Roman"/>
                <w:sz w:val="22"/>
                <w:szCs w:val="22"/>
              </w:rPr>
            </w:pPr>
            <w:r w:rsidRPr="00653DD6">
              <w:rPr>
                <w:rFonts w:asciiTheme="minorHAnsi" w:hAnsiTheme="minorHAnsi" w:cs="Times New Roman"/>
                <w:sz w:val="22"/>
                <w:szCs w:val="22"/>
              </w:rPr>
              <w:t>10</w:t>
            </w:r>
          </w:p>
        </w:tc>
        <w:tc>
          <w:tcPr>
            <w:tcW w:w="800" w:type="dxa"/>
          </w:tcPr>
          <w:p w:rsidR="00DB3060" w:rsidRPr="00653DD6" w:rsidRDefault="00DB3060" w:rsidP="00421DA3">
            <w:pPr>
              <w:jc w:val="center"/>
              <w:rPr>
                <w:rFonts w:asciiTheme="minorHAnsi" w:hAnsiTheme="minorHAnsi" w:cs="Times New Roman"/>
                <w:sz w:val="22"/>
                <w:szCs w:val="22"/>
              </w:rPr>
            </w:pPr>
            <w:r w:rsidRPr="00653DD6">
              <w:rPr>
                <w:rFonts w:asciiTheme="minorHAnsi" w:hAnsiTheme="minorHAnsi" w:cs="Times New Roman"/>
                <w:sz w:val="22"/>
                <w:szCs w:val="22"/>
              </w:rPr>
              <w:t>5</w:t>
            </w:r>
          </w:p>
        </w:tc>
        <w:tc>
          <w:tcPr>
            <w:tcW w:w="3791" w:type="dxa"/>
            <w:vAlign w:val="center"/>
          </w:tcPr>
          <w:p w:rsidR="00DB3060" w:rsidRPr="00653DD6" w:rsidRDefault="00DB3060" w:rsidP="00421DA3">
            <w:pPr>
              <w:rPr>
                <w:rFonts w:asciiTheme="minorHAnsi" w:hAnsiTheme="minorHAnsi" w:cs="Times New Roman"/>
                <w:sz w:val="22"/>
                <w:szCs w:val="22"/>
              </w:rPr>
            </w:pPr>
            <w:r w:rsidRPr="00653DD6">
              <w:rPr>
                <w:rFonts w:asciiTheme="minorHAnsi" w:hAnsiTheme="minorHAnsi" w:cs="Times New Roman"/>
                <w:sz w:val="22"/>
                <w:szCs w:val="22"/>
              </w:rPr>
              <w:t>Lab Course - 1</w:t>
            </w:r>
          </w:p>
        </w:tc>
        <w:tc>
          <w:tcPr>
            <w:tcW w:w="812" w:type="dxa"/>
            <w:vAlign w:val="center"/>
          </w:tcPr>
          <w:p w:rsidR="00DB3060" w:rsidRPr="00653DD6" w:rsidRDefault="00DB3060" w:rsidP="00421DA3">
            <w:pPr>
              <w:jc w:val="center"/>
              <w:rPr>
                <w:rFonts w:asciiTheme="minorHAnsi" w:hAnsiTheme="minorHAnsi" w:cs="Times New Roman"/>
                <w:sz w:val="22"/>
                <w:szCs w:val="22"/>
              </w:rPr>
            </w:pPr>
            <w:r w:rsidRPr="00653DD6">
              <w:rPr>
                <w:rFonts w:asciiTheme="minorHAnsi" w:hAnsiTheme="minorHAnsi" w:cs="Times New Roman"/>
                <w:sz w:val="22"/>
                <w:szCs w:val="22"/>
              </w:rPr>
              <w:t>50</w:t>
            </w:r>
          </w:p>
        </w:tc>
        <w:tc>
          <w:tcPr>
            <w:tcW w:w="808" w:type="dxa"/>
            <w:vAlign w:val="center"/>
          </w:tcPr>
          <w:p w:rsidR="00DB3060" w:rsidRPr="00653DD6" w:rsidRDefault="00DB3060" w:rsidP="00421DA3">
            <w:pPr>
              <w:jc w:val="center"/>
              <w:rPr>
                <w:rFonts w:asciiTheme="minorHAnsi" w:hAnsiTheme="minorHAnsi" w:cs="Times New Roman"/>
                <w:sz w:val="22"/>
                <w:szCs w:val="22"/>
              </w:rPr>
            </w:pPr>
            <w:r w:rsidRPr="00653DD6">
              <w:rPr>
                <w:rFonts w:asciiTheme="minorHAnsi" w:hAnsiTheme="minorHAnsi" w:cs="Times New Roman"/>
                <w:sz w:val="22"/>
                <w:szCs w:val="22"/>
              </w:rPr>
              <w:t>150</w:t>
            </w:r>
          </w:p>
        </w:tc>
        <w:tc>
          <w:tcPr>
            <w:tcW w:w="889" w:type="dxa"/>
            <w:vAlign w:val="center"/>
          </w:tcPr>
          <w:p w:rsidR="00DB3060" w:rsidRPr="00653DD6" w:rsidRDefault="00DB3060" w:rsidP="00421DA3">
            <w:pPr>
              <w:jc w:val="center"/>
              <w:rPr>
                <w:rFonts w:asciiTheme="minorHAnsi" w:hAnsiTheme="minorHAnsi" w:cs="Times New Roman"/>
                <w:sz w:val="22"/>
                <w:szCs w:val="22"/>
              </w:rPr>
            </w:pPr>
            <w:r w:rsidRPr="00653DD6">
              <w:rPr>
                <w:rFonts w:asciiTheme="minorHAnsi" w:hAnsiTheme="minorHAnsi" w:cs="Times New Roman"/>
                <w:sz w:val="22"/>
                <w:szCs w:val="22"/>
              </w:rPr>
              <w:t>200</w:t>
            </w:r>
          </w:p>
        </w:tc>
      </w:tr>
      <w:tr w:rsidR="00DB3060" w:rsidRPr="00653DD6" w:rsidTr="00421DA3">
        <w:trPr>
          <w:trHeight w:val="300"/>
        </w:trPr>
        <w:tc>
          <w:tcPr>
            <w:tcW w:w="11430" w:type="dxa"/>
            <w:gridSpan w:val="9"/>
            <w:vAlign w:val="center"/>
          </w:tcPr>
          <w:p w:rsidR="00DB3060" w:rsidRPr="00653DD6" w:rsidRDefault="00DB3060" w:rsidP="00116D6E">
            <w:pPr>
              <w:jc w:val="center"/>
              <w:rPr>
                <w:rFonts w:asciiTheme="minorHAnsi" w:hAnsiTheme="minorHAnsi" w:cs="Times New Roman"/>
                <w:sz w:val="22"/>
                <w:szCs w:val="22"/>
              </w:rPr>
            </w:pPr>
            <w:r w:rsidRPr="00653DD6">
              <w:rPr>
                <w:rFonts w:asciiTheme="minorHAnsi" w:hAnsiTheme="minorHAnsi" w:cs="Times New Roman"/>
                <w:sz w:val="22"/>
                <w:szCs w:val="22"/>
              </w:rPr>
              <w:t xml:space="preserve">Internal Elective for same major students </w:t>
            </w:r>
          </w:p>
        </w:tc>
      </w:tr>
      <w:tr w:rsidR="00DB3060" w:rsidRPr="00653DD6" w:rsidTr="00421DA3">
        <w:trPr>
          <w:trHeight w:val="300"/>
        </w:trPr>
        <w:tc>
          <w:tcPr>
            <w:tcW w:w="630" w:type="dxa"/>
            <w:vAlign w:val="center"/>
          </w:tcPr>
          <w:p w:rsidR="00DB3060" w:rsidRPr="00653DD6" w:rsidRDefault="00DB3060" w:rsidP="00421DA3">
            <w:pPr>
              <w:jc w:val="center"/>
              <w:rPr>
                <w:rFonts w:asciiTheme="minorHAnsi" w:hAnsiTheme="minorHAnsi" w:cs="Times New Roman"/>
                <w:sz w:val="22"/>
                <w:szCs w:val="22"/>
              </w:rPr>
            </w:pPr>
            <w:r w:rsidRPr="00653DD6">
              <w:rPr>
                <w:rFonts w:asciiTheme="minorHAnsi" w:hAnsiTheme="minorHAnsi" w:cs="Times New Roman"/>
                <w:sz w:val="22"/>
                <w:szCs w:val="22"/>
              </w:rPr>
              <w:t>5</w:t>
            </w:r>
          </w:p>
        </w:tc>
        <w:tc>
          <w:tcPr>
            <w:tcW w:w="1353" w:type="dxa"/>
            <w:vAlign w:val="center"/>
          </w:tcPr>
          <w:p w:rsidR="00DB3060" w:rsidRPr="00653DD6" w:rsidRDefault="00DB3060" w:rsidP="00421DA3">
            <w:pPr>
              <w:jc w:val="left"/>
              <w:rPr>
                <w:rFonts w:asciiTheme="minorHAnsi" w:hAnsiTheme="minorHAnsi" w:cs="Times New Roman"/>
                <w:b/>
                <w:sz w:val="22"/>
                <w:szCs w:val="22"/>
              </w:rPr>
            </w:pPr>
            <w:r w:rsidRPr="00653DD6">
              <w:rPr>
                <w:rFonts w:asciiTheme="minorHAnsi" w:hAnsiTheme="minorHAnsi" w:cs="Times New Roman"/>
                <w:b/>
                <w:sz w:val="22"/>
                <w:szCs w:val="22"/>
              </w:rPr>
              <w:t>Core</w:t>
            </w:r>
            <w:r w:rsidRPr="00653DD6">
              <w:rPr>
                <w:rFonts w:asciiTheme="minorHAnsi" w:hAnsiTheme="minorHAnsi" w:cs="Times New Roman"/>
                <w:b/>
                <w:sz w:val="22"/>
                <w:szCs w:val="22"/>
              </w:rPr>
              <w:br/>
              <w:t>Elective</w:t>
            </w:r>
          </w:p>
        </w:tc>
        <w:tc>
          <w:tcPr>
            <w:tcW w:w="1535" w:type="dxa"/>
          </w:tcPr>
          <w:p w:rsidR="00DB3060" w:rsidRPr="00653DD6" w:rsidRDefault="00DB3060" w:rsidP="00421DA3">
            <w:pPr>
              <w:jc w:val="left"/>
              <w:rPr>
                <w:rFonts w:asciiTheme="minorHAnsi" w:hAnsiTheme="minorHAnsi" w:cs="Times New Roman"/>
                <w:b/>
                <w:sz w:val="22"/>
                <w:szCs w:val="22"/>
              </w:rPr>
            </w:pPr>
            <w:r w:rsidRPr="00653DD6">
              <w:rPr>
                <w:rFonts w:asciiTheme="minorHAnsi" w:hAnsiTheme="minorHAnsi" w:cs="Times New Roman"/>
                <w:b/>
                <w:sz w:val="22"/>
                <w:szCs w:val="22"/>
              </w:rPr>
              <w:t>Paper-1</w:t>
            </w:r>
          </w:p>
        </w:tc>
        <w:tc>
          <w:tcPr>
            <w:tcW w:w="812" w:type="dxa"/>
            <w:vAlign w:val="center"/>
          </w:tcPr>
          <w:p w:rsidR="00DB3060" w:rsidRPr="00653DD6" w:rsidRDefault="00DB3060" w:rsidP="00421DA3">
            <w:pPr>
              <w:jc w:val="center"/>
              <w:rPr>
                <w:rFonts w:asciiTheme="minorHAnsi" w:hAnsiTheme="minorHAnsi" w:cs="Times New Roman"/>
                <w:sz w:val="22"/>
                <w:szCs w:val="22"/>
              </w:rPr>
            </w:pPr>
            <w:r w:rsidRPr="00653DD6">
              <w:rPr>
                <w:rFonts w:asciiTheme="minorHAnsi" w:hAnsiTheme="minorHAnsi" w:cs="Times New Roman"/>
                <w:sz w:val="22"/>
                <w:szCs w:val="22"/>
              </w:rPr>
              <w:t>3</w:t>
            </w:r>
          </w:p>
        </w:tc>
        <w:tc>
          <w:tcPr>
            <w:tcW w:w="800" w:type="dxa"/>
            <w:vAlign w:val="center"/>
          </w:tcPr>
          <w:p w:rsidR="00DB3060" w:rsidRPr="00653DD6" w:rsidRDefault="00DB3060" w:rsidP="00421DA3">
            <w:pPr>
              <w:jc w:val="center"/>
              <w:rPr>
                <w:rFonts w:asciiTheme="minorHAnsi" w:hAnsiTheme="minorHAnsi" w:cs="Times New Roman"/>
                <w:sz w:val="22"/>
                <w:szCs w:val="22"/>
              </w:rPr>
            </w:pPr>
            <w:r w:rsidRPr="00653DD6">
              <w:rPr>
                <w:rFonts w:asciiTheme="minorHAnsi" w:hAnsiTheme="minorHAnsi" w:cs="Times New Roman"/>
                <w:sz w:val="22"/>
                <w:szCs w:val="22"/>
              </w:rPr>
              <w:t>3</w:t>
            </w:r>
          </w:p>
        </w:tc>
        <w:tc>
          <w:tcPr>
            <w:tcW w:w="3791" w:type="dxa"/>
            <w:vAlign w:val="center"/>
          </w:tcPr>
          <w:p w:rsidR="00116D6E" w:rsidRPr="00116D6E" w:rsidRDefault="00116D6E" w:rsidP="00116D6E">
            <w:pPr>
              <w:rPr>
                <w:rFonts w:asciiTheme="minorHAnsi" w:hAnsiTheme="minorHAnsi" w:cs="Times New Roman"/>
                <w:b/>
                <w:bCs/>
                <w:sz w:val="22"/>
                <w:szCs w:val="22"/>
                <w:lang w:val="en-IN"/>
              </w:rPr>
            </w:pPr>
            <w:r w:rsidRPr="00116D6E">
              <w:rPr>
                <w:rFonts w:asciiTheme="minorHAnsi" w:hAnsiTheme="minorHAnsi" w:cs="Times New Roman"/>
                <w:b/>
                <w:bCs/>
                <w:sz w:val="22"/>
                <w:szCs w:val="22"/>
                <w:lang w:val="en-IN"/>
              </w:rPr>
              <w:t>(to choose one out of 3)</w:t>
            </w:r>
          </w:p>
          <w:p w:rsidR="00DB3060" w:rsidRPr="00653DD6" w:rsidRDefault="00DB3060" w:rsidP="00421DA3">
            <w:pPr>
              <w:rPr>
                <w:rFonts w:asciiTheme="minorHAnsi" w:hAnsiTheme="minorHAnsi" w:cs="Times New Roman"/>
                <w:sz w:val="22"/>
                <w:szCs w:val="22"/>
              </w:rPr>
            </w:pPr>
            <w:r w:rsidRPr="00653DD6">
              <w:rPr>
                <w:rFonts w:asciiTheme="minorHAnsi" w:hAnsiTheme="minorHAnsi" w:cs="Times New Roman"/>
                <w:sz w:val="22"/>
                <w:szCs w:val="22"/>
              </w:rPr>
              <w:t>A. Computational Biology</w:t>
            </w:r>
          </w:p>
          <w:p w:rsidR="00DB3060" w:rsidRPr="00653DD6" w:rsidRDefault="00DB3060" w:rsidP="00421DA3">
            <w:pPr>
              <w:rPr>
                <w:rFonts w:asciiTheme="minorHAnsi" w:hAnsiTheme="minorHAnsi" w:cs="Times New Roman"/>
                <w:sz w:val="22"/>
                <w:szCs w:val="22"/>
              </w:rPr>
            </w:pPr>
            <w:r w:rsidRPr="00653DD6">
              <w:rPr>
                <w:rFonts w:asciiTheme="minorHAnsi" w:hAnsiTheme="minorHAnsi" w:cs="Times New Roman"/>
                <w:sz w:val="22"/>
                <w:szCs w:val="22"/>
              </w:rPr>
              <w:t>B. Algal Technology</w:t>
            </w:r>
          </w:p>
          <w:p w:rsidR="00DB3060" w:rsidRPr="00653DD6" w:rsidRDefault="00DB3060" w:rsidP="00421DA3">
            <w:pPr>
              <w:rPr>
                <w:rFonts w:asciiTheme="minorHAnsi" w:hAnsiTheme="minorHAnsi" w:cs="Times New Roman"/>
                <w:sz w:val="22"/>
                <w:szCs w:val="22"/>
              </w:rPr>
            </w:pPr>
            <w:r w:rsidRPr="00653DD6">
              <w:rPr>
                <w:rFonts w:asciiTheme="minorHAnsi" w:hAnsiTheme="minorHAnsi" w:cs="Times New Roman"/>
                <w:sz w:val="22"/>
                <w:szCs w:val="22"/>
              </w:rPr>
              <w:t>C. Biosafety</w:t>
            </w:r>
          </w:p>
        </w:tc>
        <w:tc>
          <w:tcPr>
            <w:tcW w:w="812" w:type="dxa"/>
            <w:vAlign w:val="center"/>
          </w:tcPr>
          <w:p w:rsidR="00DB3060" w:rsidRPr="00653DD6" w:rsidRDefault="00DB3060" w:rsidP="00421DA3">
            <w:pPr>
              <w:jc w:val="center"/>
              <w:rPr>
                <w:rFonts w:asciiTheme="minorHAnsi" w:hAnsiTheme="minorHAnsi" w:cs="Times New Roman"/>
                <w:sz w:val="22"/>
                <w:szCs w:val="22"/>
              </w:rPr>
            </w:pPr>
            <w:r w:rsidRPr="00653DD6">
              <w:rPr>
                <w:rFonts w:asciiTheme="minorHAnsi" w:hAnsiTheme="minorHAnsi" w:cs="Times New Roman"/>
                <w:sz w:val="22"/>
                <w:szCs w:val="22"/>
              </w:rPr>
              <w:t>25</w:t>
            </w:r>
          </w:p>
        </w:tc>
        <w:tc>
          <w:tcPr>
            <w:tcW w:w="808" w:type="dxa"/>
            <w:vAlign w:val="center"/>
          </w:tcPr>
          <w:p w:rsidR="00DB3060" w:rsidRPr="00653DD6" w:rsidRDefault="00DB3060" w:rsidP="00421DA3">
            <w:pPr>
              <w:jc w:val="center"/>
              <w:rPr>
                <w:rFonts w:asciiTheme="minorHAnsi" w:hAnsiTheme="minorHAnsi" w:cs="Times New Roman"/>
                <w:sz w:val="22"/>
                <w:szCs w:val="22"/>
              </w:rPr>
            </w:pPr>
            <w:r w:rsidRPr="00653DD6">
              <w:rPr>
                <w:rFonts w:asciiTheme="minorHAnsi" w:hAnsiTheme="minorHAnsi" w:cs="Times New Roman"/>
                <w:sz w:val="22"/>
                <w:szCs w:val="22"/>
              </w:rPr>
              <w:t>75</w:t>
            </w:r>
          </w:p>
        </w:tc>
        <w:tc>
          <w:tcPr>
            <w:tcW w:w="889" w:type="dxa"/>
            <w:vAlign w:val="center"/>
          </w:tcPr>
          <w:p w:rsidR="00DB3060" w:rsidRPr="00653DD6" w:rsidRDefault="00DB3060" w:rsidP="00421DA3">
            <w:pPr>
              <w:jc w:val="center"/>
              <w:rPr>
                <w:rFonts w:asciiTheme="minorHAnsi" w:hAnsiTheme="minorHAnsi" w:cs="Times New Roman"/>
                <w:sz w:val="22"/>
                <w:szCs w:val="22"/>
              </w:rPr>
            </w:pPr>
            <w:r w:rsidRPr="00653DD6">
              <w:rPr>
                <w:rFonts w:asciiTheme="minorHAnsi" w:hAnsiTheme="minorHAnsi" w:cs="Times New Roman"/>
                <w:sz w:val="22"/>
                <w:szCs w:val="22"/>
              </w:rPr>
              <w:t>100</w:t>
            </w:r>
          </w:p>
        </w:tc>
      </w:tr>
      <w:tr w:rsidR="00DB3060" w:rsidRPr="00653DD6" w:rsidTr="00421DA3">
        <w:trPr>
          <w:trHeight w:val="300"/>
        </w:trPr>
        <w:tc>
          <w:tcPr>
            <w:tcW w:w="11430" w:type="dxa"/>
            <w:gridSpan w:val="9"/>
            <w:vAlign w:val="center"/>
          </w:tcPr>
          <w:p w:rsidR="00DB3060" w:rsidRPr="00653DD6" w:rsidRDefault="00DB3060" w:rsidP="00421DA3">
            <w:pPr>
              <w:jc w:val="center"/>
              <w:rPr>
                <w:rFonts w:asciiTheme="minorHAnsi" w:hAnsiTheme="minorHAnsi" w:cs="Times New Roman"/>
                <w:sz w:val="22"/>
                <w:szCs w:val="22"/>
              </w:rPr>
            </w:pPr>
            <w:r w:rsidRPr="00653DD6">
              <w:rPr>
                <w:rFonts w:asciiTheme="minorHAnsi" w:hAnsiTheme="minorHAnsi" w:cs="Times New Roman"/>
                <w:sz w:val="22"/>
                <w:szCs w:val="22"/>
              </w:rPr>
              <w:t>External Elective from other major departments (Inter/multi disciplinary papers)</w:t>
            </w:r>
          </w:p>
        </w:tc>
      </w:tr>
      <w:tr w:rsidR="00DB3060" w:rsidRPr="00653DD6" w:rsidTr="00421DA3">
        <w:trPr>
          <w:trHeight w:val="377"/>
        </w:trPr>
        <w:tc>
          <w:tcPr>
            <w:tcW w:w="630" w:type="dxa"/>
          </w:tcPr>
          <w:p w:rsidR="00DB3060" w:rsidRPr="00653DD6" w:rsidRDefault="00DB3060" w:rsidP="00421DA3">
            <w:pPr>
              <w:jc w:val="center"/>
              <w:rPr>
                <w:rFonts w:asciiTheme="minorHAnsi" w:hAnsiTheme="minorHAnsi" w:cs="Times New Roman"/>
                <w:sz w:val="22"/>
                <w:szCs w:val="22"/>
              </w:rPr>
            </w:pPr>
            <w:r w:rsidRPr="00653DD6">
              <w:rPr>
                <w:rFonts w:asciiTheme="minorHAnsi" w:hAnsiTheme="minorHAnsi" w:cs="Times New Roman"/>
                <w:sz w:val="22"/>
                <w:szCs w:val="22"/>
              </w:rPr>
              <w:t>6</w:t>
            </w:r>
          </w:p>
        </w:tc>
        <w:tc>
          <w:tcPr>
            <w:tcW w:w="1353" w:type="dxa"/>
          </w:tcPr>
          <w:p w:rsidR="00DB3060" w:rsidRPr="00653DD6" w:rsidRDefault="00DB3060" w:rsidP="00421DA3">
            <w:pPr>
              <w:jc w:val="left"/>
              <w:rPr>
                <w:rFonts w:asciiTheme="minorHAnsi" w:hAnsiTheme="minorHAnsi" w:cs="Times New Roman"/>
                <w:b/>
                <w:sz w:val="22"/>
                <w:szCs w:val="22"/>
              </w:rPr>
            </w:pPr>
            <w:r w:rsidRPr="00653DD6">
              <w:rPr>
                <w:rFonts w:asciiTheme="minorHAnsi" w:hAnsiTheme="minorHAnsi" w:cs="Times New Roman"/>
                <w:b/>
                <w:sz w:val="22"/>
                <w:szCs w:val="22"/>
              </w:rPr>
              <w:t>Open Elective</w:t>
            </w:r>
          </w:p>
        </w:tc>
        <w:tc>
          <w:tcPr>
            <w:tcW w:w="1535" w:type="dxa"/>
          </w:tcPr>
          <w:p w:rsidR="00DB3060" w:rsidRPr="00653DD6" w:rsidRDefault="00DB3060" w:rsidP="00421DA3">
            <w:pPr>
              <w:jc w:val="left"/>
              <w:rPr>
                <w:rFonts w:asciiTheme="minorHAnsi" w:hAnsiTheme="minorHAnsi" w:cs="Times New Roman"/>
                <w:b/>
                <w:sz w:val="22"/>
                <w:szCs w:val="22"/>
              </w:rPr>
            </w:pPr>
            <w:r w:rsidRPr="00653DD6">
              <w:rPr>
                <w:rFonts w:asciiTheme="minorHAnsi" w:hAnsiTheme="minorHAnsi" w:cs="Times New Roman"/>
                <w:b/>
                <w:sz w:val="22"/>
                <w:szCs w:val="22"/>
              </w:rPr>
              <w:t>Paper-1</w:t>
            </w:r>
          </w:p>
        </w:tc>
        <w:tc>
          <w:tcPr>
            <w:tcW w:w="812" w:type="dxa"/>
          </w:tcPr>
          <w:p w:rsidR="00DB3060" w:rsidRPr="00653DD6" w:rsidRDefault="00DB3060" w:rsidP="00421DA3">
            <w:pPr>
              <w:jc w:val="center"/>
              <w:rPr>
                <w:rFonts w:asciiTheme="minorHAnsi" w:hAnsiTheme="minorHAnsi" w:cs="Times New Roman"/>
                <w:sz w:val="22"/>
                <w:szCs w:val="22"/>
              </w:rPr>
            </w:pPr>
            <w:r w:rsidRPr="00653DD6">
              <w:rPr>
                <w:rFonts w:asciiTheme="minorHAnsi" w:hAnsiTheme="minorHAnsi" w:cs="Times New Roman"/>
                <w:sz w:val="22"/>
                <w:szCs w:val="22"/>
              </w:rPr>
              <w:t>3</w:t>
            </w:r>
          </w:p>
        </w:tc>
        <w:tc>
          <w:tcPr>
            <w:tcW w:w="800" w:type="dxa"/>
          </w:tcPr>
          <w:p w:rsidR="00DB3060" w:rsidRPr="00653DD6" w:rsidRDefault="00DB3060" w:rsidP="00421DA3">
            <w:pPr>
              <w:jc w:val="center"/>
              <w:rPr>
                <w:rFonts w:asciiTheme="minorHAnsi" w:hAnsiTheme="minorHAnsi" w:cs="Times New Roman"/>
                <w:sz w:val="22"/>
                <w:szCs w:val="22"/>
              </w:rPr>
            </w:pPr>
            <w:r w:rsidRPr="00653DD6">
              <w:rPr>
                <w:rFonts w:asciiTheme="minorHAnsi" w:hAnsiTheme="minorHAnsi" w:cs="Times New Roman"/>
                <w:sz w:val="22"/>
                <w:szCs w:val="22"/>
              </w:rPr>
              <w:t>3</w:t>
            </w:r>
          </w:p>
        </w:tc>
        <w:tc>
          <w:tcPr>
            <w:tcW w:w="3791" w:type="dxa"/>
            <w:vAlign w:val="center"/>
          </w:tcPr>
          <w:p w:rsidR="00116D6E" w:rsidRPr="00116D6E" w:rsidRDefault="00116D6E" w:rsidP="00421DA3">
            <w:pPr>
              <w:rPr>
                <w:rFonts w:asciiTheme="minorHAnsi" w:hAnsiTheme="minorHAnsi" w:cs="Times New Roman"/>
                <w:b/>
                <w:bCs/>
                <w:sz w:val="22"/>
                <w:szCs w:val="22"/>
                <w:lang w:val="en-IN"/>
              </w:rPr>
            </w:pPr>
            <w:r w:rsidRPr="00116D6E">
              <w:rPr>
                <w:rFonts w:asciiTheme="minorHAnsi" w:hAnsiTheme="minorHAnsi" w:cs="Times New Roman"/>
                <w:b/>
                <w:bCs/>
                <w:sz w:val="22"/>
                <w:szCs w:val="22"/>
                <w:lang w:val="en-IN"/>
              </w:rPr>
              <w:t>(to choose one out of 3)</w:t>
            </w:r>
          </w:p>
          <w:p w:rsidR="00DB3060" w:rsidRPr="00653DD6" w:rsidRDefault="00DB3060" w:rsidP="00421DA3">
            <w:pPr>
              <w:rPr>
                <w:rFonts w:asciiTheme="minorHAnsi" w:hAnsiTheme="minorHAnsi" w:cs="Times New Roman"/>
                <w:bCs/>
                <w:sz w:val="22"/>
                <w:szCs w:val="22"/>
                <w:lang w:val="en-IN"/>
              </w:rPr>
            </w:pPr>
            <w:r w:rsidRPr="00653DD6">
              <w:rPr>
                <w:rFonts w:asciiTheme="minorHAnsi" w:hAnsiTheme="minorHAnsi" w:cs="Times New Roman"/>
                <w:bCs/>
                <w:sz w:val="22"/>
                <w:szCs w:val="22"/>
                <w:lang w:val="en-IN"/>
              </w:rPr>
              <w:t>A.</w:t>
            </w:r>
            <w:r w:rsidR="00116D6E">
              <w:rPr>
                <w:rFonts w:asciiTheme="minorHAnsi" w:hAnsiTheme="minorHAnsi" w:cs="Times New Roman"/>
                <w:bCs/>
                <w:sz w:val="22"/>
                <w:szCs w:val="22"/>
                <w:lang w:val="en-IN"/>
              </w:rPr>
              <w:t xml:space="preserve"> </w:t>
            </w:r>
            <w:r w:rsidRPr="00653DD6">
              <w:rPr>
                <w:rFonts w:asciiTheme="minorHAnsi" w:hAnsiTheme="minorHAnsi" w:cs="Times New Roman"/>
                <w:bCs/>
                <w:sz w:val="22"/>
                <w:szCs w:val="22"/>
                <w:lang w:val="en-IN"/>
              </w:rPr>
              <w:t>Microscopic Techniques</w:t>
            </w:r>
          </w:p>
          <w:p w:rsidR="00DB3060" w:rsidRPr="00653DD6" w:rsidRDefault="00DB3060" w:rsidP="00421DA3">
            <w:pPr>
              <w:rPr>
                <w:rFonts w:asciiTheme="minorHAnsi" w:hAnsiTheme="minorHAnsi" w:cs="Times New Roman"/>
                <w:bCs/>
                <w:sz w:val="22"/>
                <w:szCs w:val="22"/>
                <w:lang w:val="en-IN"/>
              </w:rPr>
            </w:pPr>
            <w:r w:rsidRPr="00653DD6">
              <w:rPr>
                <w:rFonts w:asciiTheme="minorHAnsi" w:hAnsiTheme="minorHAnsi" w:cs="Times New Roman"/>
                <w:bCs/>
                <w:sz w:val="22"/>
                <w:szCs w:val="22"/>
                <w:lang w:val="en-IN"/>
              </w:rPr>
              <w:t>B. Basics of Microbiology</w:t>
            </w:r>
          </w:p>
          <w:p w:rsidR="00DB3060" w:rsidRPr="00653DD6" w:rsidRDefault="00DB3060" w:rsidP="00421DA3">
            <w:pPr>
              <w:rPr>
                <w:rFonts w:asciiTheme="minorHAnsi" w:hAnsiTheme="minorHAnsi" w:cs="Times New Roman"/>
                <w:sz w:val="22"/>
                <w:szCs w:val="22"/>
              </w:rPr>
            </w:pPr>
            <w:r w:rsidRPr="00653DD6">
              <w:rPr>
                <w:rFonts w:asciiTheme="minorHAnsi" w:hAnsiTheme="minorHAnsi" w:cs="Times New Roman"/>
                <w:bCs/>
                <w:sz w:val="22"/>
                <w:szCs w:val="22"/>
                <w:lang w:val="en-IN"/>
              </w:rPr>
              <w:t>C. Molecular Biology</w:t>
            </w:r>
          </w:p>
        </w:tc>
        <w:tc>
          <w:tcPr>
            <w:tcW w:w="812" w:type="dxa"/>
          </w:tcPr>
          <w:p w:rsidR="00DB3060" w:rsidRPr="00653DD6" w:rsidRDefault="00DB3060" w:rsidP="00421DA3">
            <w:pPr>
              <w:jc w:val="center"/>
              <w:rPr>
                <w:rFonts w:asciiTheme="minorHAnsi" w:hAnsiTheme="minorHAnsi" w:cs="Times New Roman"/>
                <w:sz w:val="22"/>
                <w:szCs w:val="22"/>
              </w:rPr>
            </w:pPr>
            <w:r w:rsidRPr="00653DD6">
              <w:rPr>
                <w:rFonts w:asciiTheme="minorHAnsi" w:hAnsiTheme="minorHAnsi" w:cs="Times New Roman"/>
                <w:sz w:val="22"/>
                <w:szCs w:val="22"/>
              </w:rPr>
              <w:t>25</w:t>
            </w:r>
          </w:p>
        </w:tc>
        <w:tc>
          <w:tcPr>
            <w:tcW w:w="808" w:type="dxa"/>
          </w:tcPr>
          <w:p w:rsidR="00DB3060" w:rsidRPr="00653DD6" w:rsidRDefault="00DB3060" w:rsidP="00421DA3">
            <w:pPr>
              <w:jc w:val="center"/>
              <w:rPr>
                <w:rFonts w:asciiTheme="minorHAnsi" w:hAnsiTheme="minorHAnsi" w:cs="Times New Roman"/>
                <w:sz w:val="22"/>
                <w:szCs w:val="22"/>
              </w:rPr>
            </w:pPr>
            <w:r w:rsidRPr="00653DD6">
              <w:rPr>
                <w:rFonts w:asciiTheme="minorHAnsi" w:hAnsiTheme="minorHAnsi" w:cs="Times New Roman"/>
                <w:sz w:val="22"/>
                <w:szCs w:val="22"/>
              </w:rPr>
              <w:t>75</w:t>
            </w:r>
          </w:p>
        </w:tc>
        <w:tc>
          <w:tcPr>
            <w:tcW w:w="889" w:type="dxa"/>
          </w:tcPr>
          <w:p w:rsidR="00DB3060" w:rsidRPr="00653DD6" w:rsidRDefault="00DB3060" w:rsidP="00421DA3">
            <w:pPr>
              <w:jc w:val="center"/>
              <w:rPr>
                <w:rFonts w:asciiTheme="minorHAnsi" w:hAnsiTheme="minorHAnsi" w:cs="Times New Roman"/>
                <w:sz w:val="22"/>
                <w:szCs w:val="22"/>
              </w:rPr>
            </w:pPr>
            <w:r w:rsidRPr="00653DD6">
              <w:rPr>
                <w:rFonts w:asciiTheme="minorHAnsi" w:hAnsiTheme="minorHAnsi" w:cs="Times New Roman"/>
                <w:sz w:val="22"/>
                <w:szCs w:val="22"/>
              </w:rPr>
              <w:t>100</w:t>
            </w:r>
          </w:p>
        </w:tc>
      </w:tr>
      <w:tr w:rsidR="00DB3060" w:rsidRPr="00653DD6" w:rsidTr="00DB3060">
        <w:trPr>
          <w:trHeight w:val="335"/>
        </w:trPr>
        <w:tc>
          <w:tcPr>
            <w:tcW w:w="630" w:type="dxa"/>
            <w:tcBorders>
              <w:bottom w:val="single" w:sz="4" w:space="0" w:color="000000" w:themeColor="text1"/>
            </w:tcBorders>
          </w:tcPr>
          <w:p w:rsidR="00DB3060" w:rsidRPr="00653DD6" w:rsidRDefault="00DB3060" w:rsidP="00421DA3">
            <w:pPr>
              <w:jc w:val="center"/>
              <w:rPr>
                <w:rFonts w:asciiTheme="minorHAnsi" w:hAnsiTheme="minorHAnsi" w:cs="Times New Roman"/>
                <w:b/>
                <w:bCs/>
                <w:sz w:val="22"/>
                <w:szCs w:val="22"/>
              </w:rPr>
            </w:pPr>
          </w:p>
        </w:tc>
        <w:tc>
          <w:tcPr>
            <w:tcW w:w="1353" w:type="dxa"/>
            <w:tcBorders>
              <w:bottom w:val="single" w:sz="4" w:space="0" w:color="000000" w:themeColor="text1"/>
            </w:tcBorders>
          </w:tcPr>
          <w:p w:rsidR="00DB3060" w:rsidRPr="00653DD6" w:rsidRDefault="00DB3060" w:rsidP="00421DA3">
            <w:pPr>
              <w:jc w:val="center"/>
              <w:rPr>
                <w:rFonts w:asciiTheme="minorHAnsi" w:hAnsiTheme="minorHAnsi" w:cs="Times New Roman"/>
                <w:b/>
                <w:bCs/>
                <w:sz w:val="22"/>
                <w:szCs w:val="22"/>
              </w:rPr>
            </w:pPr>
          </w:p>
        </w:tc>
        <w:tc>
          <w:tcPr>
            <w:tcW w:w="1535" w:type="dxa"/>
            <w:tcBorders>
              <w:bottom w:val="single" w:sz="4" w:space="0" w:color="000000" w:themeColor="text1"/>
            </w:tcBorders>
          </w:tcPr>
          <w:p w:rsidR="00DB3060" w:rsidRPr="00653DD6" w:rsidRDefault="00DB3060" w:rsidP="00421DA3">
            <w:pPr>
              <w:jc w:val="center"/>
              <w:rPr>
                <w:rFonts w:asciiTheme="minorHAnsi" w:hAnsiTheme="minorHAnsi" w:cs="Times New Roman"/>
                <w:b/>
                <w:bCs/>
                <w:sz w:val="22"/>
                <w:szCs w:val="22"/>
              </w:rPr>
            </w:pPr>
          </w:p>
        </w:tc>
        <w:tc>
          <w:tcPr>
            <w:tcW w:w="812" w:type="dxa"/>
            <w:tcBorders>
              <w:bottom w:val="single" w:sz="4" w:space="0" w:color="000000" w:themeColor="text1"/>
            </w:tcBorders>
          </w:tcPr>
          <w:p w:rsidR="00DB3060" w:rsidRPr="00653DD6" w:rsidRDefault="00DB3060" w:rsidP="00421DA3">
            <w:pPr>
              <w:jc w:val="center"/>
              <w:rPr>
                <w:rFonts w:asciiTheme="minorHAnsi" w:hAnsiTheme="minorHAnsi" w:cs="Times New Roman"/>
                <w:b/>
                <w:bCs/>
                <w:sz w:val="22"/>
                <w:szCs w:val="22"/>
              </w:rPr>
            </w:pPr>
            <w:r w:rsidRPr="00653DD6">
              <w:rPr>
                <w:rFonts w:asciiTheme="minorHAnsi" w:hAnsiTheme="minorHAnsi" w:cs="Times New Roman"/>
                <w:b/>
                <w:bCs/>
                <w:sz w:val="22"/>
                <w:szCs w:val="22"/>
              </w:rPr>
              <w:t>30</w:t>
            </w:r>
          </w:p>
        </w:tc>
        <w:tc>
          <w:tcPr>
            <w:tcW w:w="800" w:type="dxa"/>
            <w:tcBorders>
              <w:bottom w:val="single" w:sz="4" w:space="0" w:color="000000" w:themeColor="text1"/>
            </w:tcBorders>
          </w:tcPr>
          <w:p w:rsidR="00DB3060" w:rsidRPr="00653DD6" w:rsidRDefault="00DB3060" w:rsidP="00421DA3">
            <w:pPr>
              <w:jc w:val="center"/>
              <w:rPr>
                <w:rFonts w:asciiTheme="minorHAnsi" w:hAnsiTheme="minorHAnsi" w:cs="Times New Roman"/>
                <w:b/>
                <w:bCs/>
                <w:sz w:val="22"/>
                <w:szCs w:val="22"/>
              </w:rPr>
            </w:pPr>
            <w:r w:rsidRPr="00653DD6">
              <w:rPr>
                <w:rFonts w:asciiTheme="minorHAnsi" w:hAnsiTheme="minorHAnsi" w:cs="Times New Roman"/>
                <w:b/>
                <w:bCs/>
                <w:sz w:val="22"/>
                <w:szCs w:val="22"/>
              </w:rPr>
              <w:t>23</w:t>
            </w:r>
          </w:p>
        </w:tc>
        <w:tc>
          <w:tcPr>
            <w:tcW w:w="3791" w:type="dxa"/>
            <w:tcBorders>
              <w:bottom w:val="single" w:sz="4" w:space="0" w:color="000000" w:themeColor="text1"/>
            </w:tcBorders>
            <w:vAlign w:val="center"/>
          </w:tcPr>
          <w:p w:rsidR="00DB3060" w:rsidRPr="00653DD6" w:rsidRDefault="00DB3060" w:rsidP="00421DA3">
            <w:pPr>
              <w:jc w:val="left"/>
              <w:rPr>
                <w:rFonts w:asciiTheme="minorHAnsi" w:hAnsiTheme="minorHAnsi" w:cs="Times New Roman"/>
                <w:b/>
                <w:bCs/>
                <w:sz w:val="22"/>
                <w:szCs w:val="22"/>
              </w:rPr>
            </w:pPr>
          </w:p>
        </w:tc>
        <w:tc>
          <w:tcPr>
            <w:tcW w:w="812" w:type="dxa"/>
            <w:tcBorders>
              <w:bottom w:val="single" w:sz="4" w:space="0" w:color="000000" w:themeColor="text1"/>
            </w:tcBorders>
            <w:vAlign w:val="center"/>
          </w:tcPr>
          <w:p w:rsidR="00DB3060" w:rsidRPr="00653DD6" w:rsidRDefault="00DB3060" w:rsidP="00421DA3">
            <w:pPr>
              <w:jc w:val="center"/>
              <w:rPr>
                <w:rFonts w:asciiTheme="minorHAnsi" w:hAnsiTheme="minorHAnsi" w:cs="Times New Roman"/>
                <w:b/>
                <w:bCs/>
                <w:sz w:val="22"/>
                <w:szCs w:val="22"/>
              </w:rPr>
            </w:pPr>
            <w:r w:rsidRPr="00653DD6">
              <w:rPr>
                <w:rFonts w:asciiTheme="minorHAnsi" w:hAnsiTheme="minorHAnsi" w:cs="Times New Roman"/>
                <w:b/>
                <w:bCs/>
                <w:sz w:val="22"/>
                <w:szCs w:val="22"/>
              </w:rPr>
              <w:t>175</w:t>
            </w:r>
          </w:p>
        </w:tc>
        <w:tc>
          <w:tcPr>
            <w:tcW w:w="808" w:type="dxa"/>
            <w:tcBorders>
              <w:bottom w:val="single" w:sz="4" w:space="0" w:color="000000" w:themeColor="text1"/>
            </w:tcBorders>
            <w:vAlign w:val="center"/>
          </w:tcPr>
          <w:p w:rsidR="00DB3060" w:rsidRPr="00653DD6" w:rsidRDefault="00DB3060" w:rsidP="00421DA3">
            <w:pPr>
              <w:jc w:val="center"/>
              <w:rPr>
                <w:rFonts w:asciiTheme="minorHAnsi" w:hAnsiTheme="minorHAnsi" w:cs="Times New Roman"/>
                <w:b/>
                <w:bCs/>
                <w:sz w:val="22"/>
                <w:szCs w:val="22"/>
              </w:rPr>
            </w:pPr>
            <w:r w:rsidRPr="00653DD6">
              <w:rPr>
                <w:rFonts w:asciiTheme="minorHAnsi" w:hAnsiTheme="minorHAnsi" w:cs="Times New Roman"/>
                <w:b/>
                <w:bCs/>
                <w:sz w:val="22"/>
                <w:szCs w:val="22"/>
              </w:rPr>
              <w:t>525</w:t>
            </w:r>
          </w:p>
        </w:tc>
        <w:tc>
          <w:tcPr>
            <w:tcW w:w="889" w:type="dxa"/>
            <w:tcBorders>
              <w:bottom w:val="single" w:sz="4" w:space="0" w:color="000000" w:themeColor="text1"/>
            </w:tcBorders>
            <w:vAlign w:val="center"/>
          </w:tcPr>
          <w:p w:rsidR="00DB3060" w:rsidRPr="00653DD6" w:rsidRDefault="00DB3060" w:rsidP="00421DA3">
            <w:pPr>
              <w:jc w:val="center"/>
              <w:rPr>
                <w:rFonts w:asciiTheme="minorHAnsi" w:hAnsiTheme="minorHAnsi" w:cs="Times New Roman"/>
                <w:b/>
                <w:bCs/>
                <w:sz w:val="22"/>
                <w:szCs w:val="22"/>
              </w:rPr>
            </w:pPr>
            <w:r w:rsidRPr="00653DD6">
              <w:rPr>
                <w:rFonts w:asciiTheme="minorHAnsi" w:hAnsiTheme="minorHAnsi" w:cs="Times New Roman"/>
                <w:b/>
                <w:bCs/>
                <w:sz w:val="22"/>
                <w:szCs w:val="22"/>
              </w:rPr>
              <w:t>700</w:t>
            </w:r>
          </w:p>
        </w:tc>
      </w:tr>
      <w:tr w:rsidR="00DB3060" w:rsidRPr="00653DD6" w:rsidTr="00DB3060">
        <w:trPr>
          <w:trHeight w:val="335"/>
        </w:trPr>
        <w:tc>
          <w:tcPr>
            <w:tcW w:w="11430" w:type="dxa"/>
            <w:gridSpan w:val="9"/>
            <w:tcBorders>
              <w:bottom w:val="single" w:sz="4" w:space="0" w:color="000000" w:themeColor="text1"/>
            </w:tcBorders>
            <w:shd w:val="clear" w:color="auto" w:fill="BFBFBF" w:themeFill="background1" w:themeFillShade="BF"/>
          </w:tcPr>
          <w:p w:rsidR="00DB3060" w:rsidRPr="00653DD6" w:rsidRDefault="00DB3060" w:rsidP="00421DA3">
            <w:pPr>
              <w:jc w:val="center"/>
              <w:rPr>
                <w:rFonts w:asciiTheme="minorHAnsi" w:hAnsiTheme="minorHAnsi" w:cs="Times New Roman"/>
                <w:b/>
                <w:bCs/>
                <w:sz w:val="22"/>
                <w:szCs w:val="22"/>
              </w:rPr>
            </w:pPr>
          </w:p>
        </w:tc>
      </w:tr>
      <w:tr w:rsidR="00DB3060" w:rsidRPr="00653DD6" w:rsidTr="00852178">
        <w:trPr>
          <w:trHeight w:val="335"/>
        </w:trPr>
        <w:tc>
          <w:tcPr>
            <w:tcW w:w="5130" w:type="dxa"/>
            <w:gridSpan w:val="5"/>
            <w:vAlign w:val="center"/>
          </w:tcPr>
          <w:p w:rsidR="00DB3060" w:rsidRPr="00653DD6" w:rsidRDefault="00DB3060" w:rsidP="00421DA3">
            <w:pPr>
              <w:jc w:val="center"/>
              <w:rPr>
                <w:rFonts w:cs="Times New Roman"/>
              </w:rPr>
            </w:pPr>
            <w:r w:rsidRPr="00653DD6">
              <w:rPr>
                <w:rFonts w:asciiTheme="minorHAnsi" w:hAnsiTheme="minorHAnsi" w:cs="Times New Roman"/>
                <w:b/>
                <w:bCs/>
                <w:sz w:val="22"/>
                <w:szCs w:val="22"/>
              </w:rPr>
              <w:t>SEMESTER II</w:t>
            </w:r>
          </w:p>
        </w:tc>
        <w:tc>
          <w:tcPr>
            <w:tcW w:w="3791" w:type="dxa"/>
            <w:vAlign w:val="center"/>
          </w:tcPr>
          <w:p w:rsidR="00DB3060" w:rsidRPr="00653DD6" w:rsidRDefault="00DB3060" w:rsidP="00421DA3">
            <w:pPr>
              <w:rPr>
                <w:rFonts w:cs="Times New Roman"/>
              </w:rPr>
            </w:pPr>
          </w:p>
        </w:tc>
        <w:tc>
          <w:tcPr>
            <w:tcW w:w="812" w:type="dxa"/>
            <w:vAlign w:val="center"/>
          </w:tcPr>
          <w:p w:rsidR="00DB3060" w:rsidRPr="00653DD6" w:rsidRDefault="00DB3060" w:rsidP="00421DA3">
            <w:pPr>
              <w:jc w:val="center"/>
              <w:rPr>
                <w:rFonts w:asciiTheme="minorHAnsi" w:hAnsiTheme="minorHAnsi" w:cs="Times New Roman"/>
                <w:b/>
                <w:bCs/>
                <w:i/>
                <w:iCs/>
                <w:sz w:val="22"/>
                <w:szCs w:val="22"/>
              </w:rPr>
            </w:pPr>
            <w:r w:rsidRPr="00653DD6">
              <w:rPr>
                <w:rFonts w:asciiTheme="minorHAnsi" w:hAnsiTheme="minorHAnsi" w:cs="Times New Roman"/>
                <w:b/>
                <w:bCs/>
                <w:i/>
                <w:iCs/>
                <w:sz w:val="22"/>
                <w:szCs w:val="22"/>
              </w:rPr>
              <w:t>CIA</w:t>
            </w:r>
          </w:p>
        </w:tc>
        <w:tc>
          <w:tcPr>
            <w:tcW w:w="808" w:type="dxa"/>
            <w:vAlign w:val="center"/>
          </w:tcPr>
          <w:p w:rsidR="00DB3060" w:rsidRPr="00653DD6" w:rsidRDefault="00DB3060" w:rsidP="00421DA3">
            <w:pPr>
              <w:jc w:val="center"/>
              <w:rPr>
                <w:rFonts w:asciiTheme="minorHAnsi" w:hAnsiTheme="minorHAnsi" w:cs="Times New Roman"/>
                <w:b/>
                <w:bCs/>
                <w:i/>
                <w:iCs/>
                <w:sz w:val="22"/>
                <w:szCs w:val="22"/>
              </w:rPr>
            </w:pPr>
            <w:r w:rsidRPr="00653DD6">
              <w:rPr>
                <w:rFonts w:asciiTheme="minorHAnsi" w:hAnsiTheme="minorHAnsi" w:cs="Times New Roman"/>
                <w:b/>
                <w:bCs/>
                <w:i/>
                <w:iCs/>
                <w:sz w:val="22"/>
                <w:szCs w:val="22"/>
              </w:rPr>
              <w:t>Uni. Exam</w:t>
            </w:r>
          </w:p>
        </w:tc>
        <w:tc>
          <w:tcPr>
            <w:tcW w:w="889" w:type="dxa"/>
            <w:vAlign w:val="center"/>
          </w:tcPr>
          <w:p w:rsidR="00DB3060" w:rsidRPr="00653DD6" w:rsidRDefault="00DB3060" w:rsidP="00421DA3">
            <w:pPr>
              <w:jc w:val="center"/>
              <w:rPr>
                <w:rFonts w:asciiTheme="minorHAnsi" w:hAnsiTheme="minorHAnsi" w:cs="Times New Roman"/>
                <w:b/>
                <w:bCs/>
                <w:i/>
                <w:iCs/>
                <w:sz w:val="22"/>
                <w:szCs w:val="22"/>
              </w:rPr>
            </w:pPr>
            <w:r w:rsidRPr="00653DD6">
              <w:rPr>
                <w:rFonts w:asciiTheme="minorHAnsi" w:hAnsiTheme="minorHAnsi" w:cs="Times New Roman"/>
                <w:b/>
                <w:bCs/>
                <w:i/>
                <w:iCs/>
                <w:sz w:val="22"/>
                <w:szCs w:val="22"/>
              </w:rPr>
              <w:t>Total</w:t>
            </w:r>
          </w:p>
        </w:tc>
      </w:tr>
      <w:tr w:rsidR="00DB3060" w:rsidRPr="00653DD6" w:rsidTr="00421DA3">
        <w:trPr>
          <w:trHeight w:val="335"/>
        </w:trPr>
        <w:tc>
          <w:tcPr>
            <w:tcW w:w="630" w:type="dxa"/>
            <w:vAlign w:val="center"/>
          </w:tcPr>
          <w:p w:rsidR="00DB3060" w:rsidRPr="00653DD6" w:rsidRDefault="00DB3060" w:rsidP="00421DA3">
            <w:pPr>
              <w:jc w:val="center"/>
              <w:rPr>
                <w:rFonts w:asciiTheme="minorHAnsi" w:hAnsiTheme="minorHAnsi" w:cs="Times New Roman"/>
                <w:sz w:val="22"/>
                <w:szCs w:val="22"/>
              </w:rPr>
            </w:pPr>
            <w:r w:rsidRPr="00653DD6">
              <w:rPr>
                <w:rFonts w:asciiTheme="minorHAnsi" w:hAnsiTheme="minorHAnsi" w:cs="Times New Roman"/>
                <w:sz w:val="22"/>
                <w:szCs w:val="22"/>
              </w:rPr>
              <w:t>7</w:t>
            </w:r>
          </w:p>
        </w:tc>
        <w:tc>
          <w:tcPr>
            <w:tcW w:w="1353" w:type="dxa"/>
            <w:vMerge w:val="restart"/>
            <w:vAlign w:val="center"/>
          </w:tcPr>
          <w:p w:rsidR="00DB3060" w:rsidRPr="00653DD6" w:rsidRDefault="00DB3060" w:rsidP="00421DA3">
            <w:pPr>
              <w:jc w:val="left"/>
              <w:rPr>
                <w:rFonts w:asciiTheme="minorHAnsi" w:hAnsiTheme="minorHAnsi" w:cs="Times New Roman"/>
                <w:b/>
                <w:sz w:val="22"/>
                <w:szCs w:val="22"/>
              </w:rPr>
            </w:pPr>
            <w:r w:rsidRPr="00653DD6">
              <w:rPr>
                <w:rFonts w:asciiTheme="minorHAnsi" w:hAnsiTheme="minorHAnsi" w:cs="Times New Roman"/>
                <w:b/>
                <w:sz w:val="22"/>
                <w:szCs w:val="22"/>
              </w:rPr>
              <w:t>Core</w:t>
            </w:r>
          </w:p>
        </w:tc>
        <w:tc>
          <w:tcPr>
            <w:tcW w:w="1535" w:type="dxa"/>
            <w:vAlign w:val="center"/>
          </w:tcPr>
          <w:p w:rsidR="00DB3060" w:rsidRPr="00653DD6" w:rsidRDefault="00DB3060" w:rsidP="00421DA3">
            <w:pPr>
              <w:jc w:val="left"/>
              <w:rPr>
                <w:rFonts w:asciiTheme="minorHAnsi" w:hAnsiTheme="minorHAnsi" w:cs="Times New Roman"/>
                <w:sz w:val="22"/>
                <w:szCs w:val="22"/>
              </w:rPr>
            </w:pPr>
            <w:r w:rsidRPr="00653DD6">
              <w:rPr>
                <w:rFonts w:asciiTheme="minorHAnsi" w:hAnsiTheme="minorHAnsi" w:cs="Times New Roman"/>
                <w:b/>
                <w:sz w:val="22"/>
                <w:szCs w:val="22"/>
              </w:rPr>
              <w:t>Paper-4</w:t>
            </w:r>
          </w:p>
        </w:tc>
        <w:tc>
          <w:tcPr>
            <w:tcW w:w="812" w:type="dxa"/>
            <w:vAlign w:val="center"/>
          </w:tcPr>
          <w:p w:rsidR="00DB3060" w:rsidRPr="00653DD6" w:rsidRDefault="00DB3060" w:rsidP="00421DA3">
            <w:pPr>
              <w:jc w:val="center"/>
              <w:rPr>
                <w:rFonts w:asciiTheme="minorHAnsi" w:hAnsiTheme="minorHAnsi" w:cs="Times New Roman"/>
                <w:sz w:val="22"/>
                <w:szCs w:val="22"/>
              </w:rPr>
            </w:pPr>
            <w:r w:rsidRPr="00653DD6">
              <w:rPr>
                <w:rFonts w:asciiTheme="minorHAnsi" w:hAnsiTheme="minorHAnsi" w:cs="Times New Roman"/>
                <w:sz w:val="22"/>
                <w:szCs w:val="22"/>
              </w:rPr>
              <w:t>5</w:t>
            </w:r>
          </w:p>
        </w:tc>
        <w:tc>
          <w:tcPr>
            <w:tcW w:w="800" w:type="dxa"/>
          </w:tcPr>
          <w:p w:rsidR="00DB3060" w:rsidRPr="00653DD6" w:rsidRDefault="00DB3060" w:rsidP="00421DA3">
            <w:pPr>
              <w:jc w:val="center"/>
              <w:rPr>
                <w:rFonts w:asciiTheme="minorHAnsi" w:hAnsiTheme="minorHAnsi" w:cs="Times New Roman"/>
                <w:sz w:val="22"/>
                <w:szCs w:val="22"/>
              </w:rPr>
            </w:pPr>
            <w:r w:rsidRPr="00653DD6">
              <w:rPr>
                <w:rFonts w:asciiTheme="minorHAnsi" w:hAnsiTheme="minorHAnsi" w:cs="Times New Roman"/>
                <w:sz w:val="22"/>
                <w:szCs w:val="22"/>
              </w:rPr>
              <w:t>4</w:t>
            </w:r>
          </w:p>
        </w:tc>
        <w:tc>
          <w:tcPr>
            <w:tcW w:w="3791" w:type="dxa"/>
            <w:vAlign w:val="center"/>
          </w:tcPr>
          <w:p w:rsidR="00DB3060" w:rsidRPr="00653DD6" w:rsidRDefault="00DB3060" w:rsidP="00421DA3">
            <w:pPr>
              <w:rPr>
                <w:rFonts w:asciiTheme="minorHAnsi" w:hAnsiTheme="minorHAnsi" w:cs="Times New Roman"/>
                <w:sz w:val="22"/>
                <w:szCs w:val="22"/>
              </w:rPr>
            </w:pPr>
            <w:r w:rsidRPr="00653DD6">
              <w:rPr>
                <w:rFonts w:asciiTheme="minorHAnsi" w:hAnsiTheme="minorHAnsi" w:cs="Times New Roman"/>
                <w:sz w:val="22"/>
                <w:szCs w:val="22"/>
              </w:rPr>
              <w:t>Medical  Bacteriology and Mycology</w:t>
            </w:r>
          </w:p>
        </w:tc>
        <w:tc>
          <w:tcPr>
            <w:tcW w:w="812" w:type="dxa"/>
            <w:vAlign w:val="center"/>
          </w:tcPr>
          <w:p w:rsidR="00DB3060" w:rsidRPr="00653DD6" w:rsidRDefault="00DB3060" w:rsidP="00421DA3">
            <w:pPr>
              <w:jc w:val="center"/>
              <w:rPr>
                <w:rFonts w:asciiTheme="minorHAnsi" w:hAnsiTheme="minorHAnsi" w:cs="Times New Roman"/>
                <w:sz w:val="22"/>
                <w:szCs w:val="22"/>
              </w:rPr>
            </w:pPr>
            <w:r w:rsidRPr="00653DD6">
              <w:rPr>
                <w:rFonts w:asciiTheme="minorHAnsi" w:hAnsiTheme="minorHAnsi" w:cs="Times New Roman"/>
                <w:sz w:val="22"/>
                <w:szCs w:val="22"/>
              </w:rPr>
              <w:t>25</w:t>
            </w:r>
          </w:p>
        </w:tc>
        <w:tc>
          <w:tcPr>
            <w:tcW w:w="808" w:type="dxa"/>
            <w:vAlign w:val="center"/>
          </w:tcPr>
          <w:p w:rsidR="00DB3060" w:rsidRPr="00653DD6" w:rsidRDefault="00DB3060" w:rsidP="00421DA3">
            <w:pPr>
              <w:jc w:val="center"/>
              <w:rPr>
                <w:rFonts w:asciiTheme="minorHAnsi" w:hAnsiTheme="minorHAnsi" w:cs="Times New Roman"/>
                <w:sz w:val="22"/>
                <w:szCs w:val="22"/>
              </w:rPr>
            </w:pPr>
            <w:r w:rsidRPr="00653DD6">
              <w:rPr>
                <w:rFonts w:asciiTheme="minorHAnsi" w:hAnsiTheme="minorHAnsi" w:cs="Times New Roman"/>
                <w:sz w:val="22"/>
                <w:szCs w:val="22"/>
              </w:rPr>
              <w:t>75</w:t>
            </w:r>
          </w:p>
        </w:tc>
        <w:tc>
          <w:tcPr>
            <w:tcW w:w="889" w:type="dxa"/>
            <w:vAlign w:val="center"/>
          </w:tcPr>
          <w:p w:rsidR="00DB3060" w:rsidRPr="00653DD6" w:rsidRDefault="00DB3060" w:rsidP="00421DA3">
            <w:pPr>
              <w:jc w:val="center"/>
              <w:rPr>
                <w:rFonts w:asciiTheme="minorHAnsi" w:hAnsiTheme="minorHAnsi" w:cs="Times New Roman"/>
                <w:sz w:val="22"/>
                <w:szCs w:val="22"/>
              </w:rPr>
            </w:pPr>
            <w:r w:rsidRPr="00653DD6">
              <w:rPr>
                <w:rFonts w:asciiTheme="minorHAnsi" w:hAnsiTheme="minorHAnsi" w:cs="Times New Roman"/>
                <w:sz w:val="22"/>
                <w:szCs w:val="22"/>
              </w:rPr>
              <w:t>100</w:t>
            </w:r>
          </w:p>
        </w:tc>
      </w:tr>
      <w:tr w:rsidR="00DB3060" w:rsidRPr="00653DD6" w:rsidTr="00421DA3">
        <w:trPr>
          <w:trHeight w:val="335"/>
        </w:trPr>
        <w:tc>
          <w:tcPr>
            <w:tcW w:w="630" w:type="dxa"/>
            <w:vAlign w:val="center"/>
          </w:tcPr>
          <w:p w:rsidR="00DB3060" w:rsidRPr="00653DD6" w:rsidRDefault="00DB3060" w:rsidP="00421DA3">
            <w:pPr>
              <w:jc w:val="center"/>
              <w:rPr>
                <w:rFonts w:asciiTheme="minorHAnsi" w:hAnsiTheme="minorHAnsi" w:cs="Times New Roman"/>
                <w:sz w:val="22"/>
                <w:szCs w:val="22"/>
              </w:rPr>
            </w:pPr>
            <w:r w:rsidRPr="00653DD6">
              <w:rPr>
                <w:rFonts w:asciiTheme="minorHAnsi" w:hAnsiTheme="minorHAnsi" w:cs="Times New Roman"/>
                <w:sz w:val="22"/>
                <w:szCs w:val="22"/>
              </w:rPr>
              <w:t>8</w:t>
            </w:r>
          </w:p>
        </w:tc>
        <w:tc>
          <w:tcPr>
            <w:tcW w:w="1353" w:type="dxa"/>
            <w:vMerge/>
            <w:vAlign w:val="center"/>
          </w:tcPr>
          <w:p w:rsidR="00DB3060" w:rsidRPr="00653DD6" w:rsidRDefault="00DB3060" w:rsidP="00421DA3">
            <w:pPr>
              <w:rPr>
                <w:rFonts w:asciiTheme="minorHAnsi" w:hAnsiTheme="minorHAnsi" w:cs="Times New Roman"/>
                <w:sz w:val="22"/>
                <w:szCs w:val="22"/>
              </w:rPr>
            </w:pPr>
          </w:p>
        </w:tc>
        <w:tc>
          <w:tcPr>
            <w:tcW w:w="1535" w:type="dxa"/>
            <w:vAlign w:val="center"/>
          </w:tcPr>
          <w:p w:rsidR="00DB3060" w:rsidRPr="00653DD6" w:rsidRDefault="00DB3060" w:rsidP="00421DA3">
            <w:pPr>
              <w:jc w:val="left"/>
              <w:rPr>
                <w:rFonts w:asciiTheme="minorHAnsi" w:hAnsiTheme="minorHAnsi" w:cs="Times New Roman"/>
                <w:sz w:val="22"/>
                <w:szCs w:val="22"/>
              </w:rPr>
            </w:pPr>
            <w:r w:rsidRPr="00653DD6">
              <w:rPr>
                <w:rFonts w:asciiTheme="minorHAnsi" w:hAnsiTheme="minorHAnsi" w:cs="Times New Roman"/>
                <w:b/>
                <w:sz w:val="22"/>
                <w:szCs w:val="22"/>
              </w:rPr>
              <w:t>Paper-5</w:t>
            </w:r>
          </w:p>
        </w:tc>
        <w:tc>
          <w:tcPr>
            <w:tcW w:w="812" w:type="dxa"/>
            <w:vAlign w:val="center"/>
          </w:tcPr>
          <w:p w:rsidR="00DB3060" w:rsidRPr="00653DD6" w:rsidRDefault="00DB3060" w:rsidP="00421DA3">
            <w:pPr>
              <w:jc w:val="center"/>
              <w:rPr>
                <w:rFonts w:asciiTheme="minorHAnsi" w:hAnsiTheme="minorHAnsi" w:cs="Times New Roman"/>
                <w:sz w:val="22"/>
                <w:szCs w:val="22"/>
              </w:rPr>
            </w:pPr>
            <w:r w:rsidRPr="00653DD6">
              <w:rPr>
                <w:rFonts w:asciiTheme="minorHAnsi" w:hAnsiTheme="minorHAnsi" w:cs="Times New Roman"/>
                <w:sz w:val="22"/>
                <w:szCs w:val="22"/>
              </w:rPr>
              <w:t>5</w:t>
            </w:r>
          </w:p>
        </w:tc>
        <w:tc>
          <w:tcPr>
            <w:tcW w:w="800" w:type="dxa"/>
          </w:tcPr>
          <w:p w:rsidR="00DB3060" w:rsidRPr="00653DD6" w:rsidRDefault="00DB3060" w:rsidP="00421DA3">
            <w:pPr>
              <w:jc w:val="center"/>
              <w:rPr>
                <w:rFonts w:asciiTheme="minorHAnsi" w:hAnsiTheme="minorHAnsi" w:cs="Times New Roman"/>
                <w:sz w:val="22"/>
                <w:szCs w:val="22"/>
              </w:rPr>
            </w:pPr>
            <w:r w:rsidRPr="00653DD6">
              <w:rPr>
                <w:rFonts w:asciiTheme="minorHAnsi" w:hAnsiTheme="minorHAnsi" w:cs="Times New Roman"/>
                <w:sz w:val="22"/>
                <w:szCs w:val="22"/>
              </w:rPr>
              <w:t>4</w:t>
            </w:r>
          </w:p>
        </w:tc>
        <w:tc>
          <w:tcPr>
            <w:tcW w:w="3791" w:type="dxa"/>
            <w:vAlign w:val="center"/>
          </w:tcPr>
          <w:p w:rsidR="00DB3060" w:rsidRPr="00653DD6" w:rsidRDefault="00DB3060" w:rsidP="00421DA3">
            <w:pPr>
              <w:rPr>
                <w:rFonts w:asciiTheme="minorHAnsi" w:hAnsiTheme="minorHAnsi" w:cs="Times New Roman"/>
                <w:sz w:val="22"/>
                <w:szCs w:val="22"/>
              </w:rPr>
            </w:pPr>
            <w:r w:rsidRPr="00653DD6">
              <w:rPr>
                <w:rFonts w:asciiTheme="minorHAnsi" w:hAnsiTheme="minorHAnsi" w:cs="Times New Roman"/>
                <w:sz w:val="22"/>
                <w:szCs w:val="22"/>
              </w:rPr>
              <w:t>Industrial Microbiology</w:t>
            </w:r>
          </w:p>
        </w:tc>
        <w:tc>
          <w:tcPr>
            <w:tcW w:w="812" w:type="dxa"/>
            <w:vAlign w:val="center"/>
          </w:tcPr>
          <w:p w:rsidR="00DB3060" w:rsidRPr="00653DD6" w:rsidRDefault="00DB3060" w:rsidP="00421DA3">
            <w:pPr>
              <w:jc w:val="center"/>
              <w:rPr>
                <w:rFonts w:asciiTheme="minorHAnsi" w:hAnsiTheme="minorHAnsi" w:cs="Times New Roman"/>
                <w:sz w:val="22"/>
                <w:szCs w:val="22"/>
              </w:rPr>
            </w:pPr>
            <w:r w:rsidRPr="00653DD6">
              <w:rPr>
                <w:rFonts w:asciiTheme="minorHAnsi" w:hAnsiTheme="minorHAnsi" w:cs="Times New Roman"/>
                <w:sz w:val="22"/>
                <w:szCs w:val="22"/>
              </w:rPr>
              <w:t>25</w:t>
            </w:r>
          </w:p>
        </w:tc>
        <w:tc>
          <w:tcPr>
            <w:tcW w:w="808" w:type="dxa"/>
            <w:vAlign w:val="center"/>
          </w:tcPr>
          <w:p w:rsidR="00DB3060" w:rsidRPr="00653DD6" w:rsidRDefault="00DB3060" w:rsidP="00421DA3">
            <w:pPr>
              <w:jc w:val="center"/>
              <w:rPr>
                <w:rFonts w:asciiTheme="minorHAnsi" w:hAnsiTheme="minorHAnsi" w:cs="Times New Roman"/>
                <w:sz w:val="22"/>
                <w:szCs w:val="22"/>
              </w:rPr>
            </w:pPr>
            <w:r w:rsidRPr="00653DD6">
              <w:rPr>
                <w:rFonts w:asciiTheme="minorHAnsi" w:hAnsiTheme="minorHAnsi" w:cs="Times New Roman"/>
                <w:sz w:val="22"/>
                <w:szCs w:val="22"/>
              </w:rPr>
              <w:t>75</w:t>
            </w:r>
          </w:p>
        </w:tc>
        <w:tc>
          <w:tcPr>
            <w:tcW w:w="889" w:type="dxa"/>
            <w:vAlign w:val="center"/>
          </w:tcPr>
          <w:p w:rsidR="00DB3060" w:rsidRPr="00653DD6" w:rsidRDefault="00DB3060" w:rsidP="00421DA3">
            <w:pPr>
              <w:jc w:val="center"/>
              <w:rPr>
                <w:rFonts w:asciiTheme="minorHAnsi" w:hAnsiTheme="minorHAnsi" w:cs="Times New Roman"/>
                <w:sz w:val="22"/>
                <w:szCs w:val="22"/>
              </w:rPr>
            </w:pPr>
            <w:r w:rsidRPr="00653DD6">
              <w:rPr>
                <w:rFonts w:asciiTheme="minorHAnsi" w:hAnsiTheme="minorHAnsi" w:cs="Times New Roman"/>
                <w:sz w:val="22"/>
                <w:szCs w:val="22"/>
              </w:rPr>
              <w:t>100</w:t>
            </w:r>
          </w:p>
        </w:tc>
      </w:tr>
      <w:tr w:rsidR="00DB3060" w:rsidRPr="00653DD6" w:rsidTr="00421DA3">
        <w:trPr>
          <w:trHeight w:val="335"/>
        </w:trPr>
        <w:tc>
          <w:tcPr>
            <w:tcW w:w="630" w:type="dxa"/>
            <w:vAlign w:val="center"/>
          </w:tcPr>
          <w:p w:rsidR="00DB3060" w:rsidRPr="00653DD6" w:rsidRDefault="00DB3060" w:rsidP="00421DA3">
            <w:pPr>
              <w:jc w:val="center"/>
              <w:rPr>
                <w:rFonts w:asciiTheme="minorHAnsi" w:hAnsiTheme="minorHAnsi" w:cs="Times New Roman"/>
                <w:sz w:val="22"/>
                <w:szCs w:val="22"/>
              </w:rPr>
            </w:pPr>
            <w:r w:rsidRPr="00653DD6">
              <w:rPr>
                <w:rFonts w:asciiTheme="minorHAnsi" w:hAnsiTheme="minorHAnsi" w:cs="Times New Roman"/>
                <w:sz w:val="22"/>
                <w:szCs w:val="22"/>
              </w:rPr>
              <w:t>9</w:t>
            </w:r>
          </w:p>
        </w:tc>
        <w:tc>
          <w:tcPr>
            <w:tcW w:w="1353" w:type="dxa"/>
            <w:vMerge/>
            <w:vAlign w:val="center"/>
          </w:tcPr>
          <w:p w:rsidR="00DB3060" w:rsidRPr="00653DD6" w:rsidRDefault="00DB3060" w:rsidP="00421DA3">
            <w:pPr>
              <w:rPr>
                <w:rFonts w:asciiTheme="minorHAnsi" w:hAnsiTheme="minorHAnsi" w:cs="Times New Roman"/>
                <w:sz w:val="22"/>
                <w:szCs w:val="22"/>
              </w:rPr>
            </w:pPr>
          </w:p>
        </w:tc>
        <w:tc>
          <w:tcPr>
            <w:tcW w:w="1535" w:type="dxa"/>
            <w:vAlign w:val="center"/>
          </w:tcPr>
          <w:p w:rsidR="00DB3060" w:rsidRPr="00653DD6" w:rsidRDefault="00DB3060" w:rsidP="00421DA3">
            <w:pPr>
              <w:jc w:val="left"/>
              <w:rPr>
                <w:rFonts w:asciiTheme="minorHAnsi" w:hAnsiTheme="minorHAnsi" w:cs="Times New Roman"/>
                <w:sz w:val="22"/>
                <w:szCs w:val="22"/>
              </w:rPr>
            </w:pPr>
            <w:r w:rsidRPr="00653DD6">
              <w:rPr>
                <w:rFonts w:asciiTheme="minorHAnsi" w:hAnsiTheme="minorHAnsi" w:cs="Times New Roman"/>
                <w:b/>
                <w:sz w:val="22"/>
                <w:szCs w:val="22"/>
              </w:rPr>
              <w:t>Paper-6</w:t>
            </w:r>
          </w:p>
        </w:tc>
        <w:tc>
          <w:tcPr>
            <w:tcW w:w="812" w:type="dxa"/>
            <w:vAlign w:val="center"/>
          </w:tcPr>
          <w:p w:rsidR="00DB3060" w:rsidRPr="00653DD6" w:rsidRDefault="00DB3060" w:rsidP="00421DA3">
            <w:pPr>
              <w:jc w:val="center"/>
              <w:rPr>
                <w:rFonts w:asciiTheme="minorHAnsi" w:hAnsiTheme="minorHAnsi" w:cs="Times New Roman"/>
                <w:sz w:val="22"/>
                <w:szCs w:val="22"/>
              </w:rPr>
            </w:pPr>
            <w:r w:rsidRPr="00653DD6">
              <w:rPr>
                <w:rFonts w:asciiTheme="minorHAnsi" w:hAnsiTheme="minorHAnsi" w:cs="Times New Roman"/>
                <w:sz w:val="22"/>
                <w:szCs w:val="22"/>
              </w:rPr>
              <w:t>4</w:t>
            </w:r>
          </w:p>
        </w:tc>
        <w:tc>
          <w:tcPr>
            <w:tcW w:w="800" w:type="dxa"/>
          </w:tcPr>
          <w:p w:rsidR="00DB3060" w:rsidRPr="00653DD6" w:rsidRDefault="00DB3060" w:rsidP="00421DA3">
            <w:pPr>
              <w:jc w:val="center"/>
              <w:rPr>
                <w:rFonts w:asciiTheme="minorHAnsi" w:hAnsiTheme="minorHAnsi" w:cs="Times New Roman"/>
                <w:sz w:val="22"/>
                <w:szCs w:val="22"/>
              </w:rPr>
            </w:pPr>
            <w:r w:rsidRPr="00653DD6">
              <w:rPr>
                <w:rFonts w:asciiTheme="minorHAnsi" w:hAnsiTheme="minorHAnsi" w:cs="Times New Roman"/>
                <w:sz w:val="22"/>
                <w:szCs w:val="22"/>
              </w:rPr>
              <w:t>4</w:t>
            </w:r>
          </w:p>
        </w:tc>
        <w:tc>
          <w:tcPr>
            <w:tcW w:w="3791" w:type="dxa"/>
            <w:vAlign w:val="center"/>
          </w:tcPr>
          <w:p w:rsidR="00DB3060" w:rsidRPr="00653DD6" w:rsidRDefault="00DB3060" w:rsidP="00421DA3">
            <w:pPr>
              <w:jc w:val="left"/>
              <w:rPr>
                <w:rFonts w:asciiTheme="minorHAnsi" w:hAnsiTheme="minorHAnsi" w:cs="Times New Roman"/>
                <w:sz w:val="22"/>
                <w:szCs w:val="22"/>
              </w:rPr>
            </w:pPr>
            <w:r w:rsidRPr="00653DD6">
              <w:rPr>
                <w:rFonts w:asciiTheme="minorHAnsi" w:hAnsiTheme="minorHAnsi" w:cs="Times New Roman"/>
                <w:sz w:val="22"/>
                <w:szCs w:val="22"/>
              </w:rPr>
              <w:t xml:space="preserve">Molecular Biology and Microbial Genetics </w:t>
            </w:r>
          </w:p>
        </w:tc>
        <w:tc>
          <w:tcPr>
            <w:tcW w:w="812" w:type="dxa"/>
            <w:vAlign w:val="center"/>
          </w:tcPr>
          <w:p w:rsidR="00DB3060" w:rsidRPr="00653DD6" w:rsidRDefault="00DB3060" w:rsidP="00421DA3">
            <w:pPr>
              <w:jc w:val="center"/>
              <w:rPr>
                <w:rFonts w:asciiTheme="minorHAnsi" w:hAnsiTheme="minorHAnsi" w:cs="Times New Roman"/>
                <w:sz w:val="22"/>
                <w:szCs w:val="22"/>
              </w:rPr>
            </w:pPr>
            <w:r w:rsidRPr="00653DD6">
              <w:rPr>
                <w:rFonts w:asciiTheme="minorHAnsi" w:hAnsiTheme="minorHAnsi" w:cs="Times New Roman"/>
                <w:sz w:val="22"/>
                <w:szCs w:val="22"/>
              </w:rPr>
              <w:t>25</w:t>
            </w:r>
          </w:p>
        </w:tc>
        <w:tc>
          <w:tcPr>
            <w:tcW w:w="808" w:type="dxa"/>
            <w:vAlign w:val="center"/>
          </w:tcPr>
          <w:p w:rsidR="00DB3060" w:rsidRPr="00653DD6" w:rsidRDefault="00DB3060" w:rsidP="00421DA3">
            <w:pPr>
              <w:jc w:val="center"/>
              <w:rPr>
                <w:rFonts w:asciiTheme="minorHAnsi" w:hAnsiTheme="minorHAnsi" w:cs="Times New Roman"/>
                <w:sz w:val="22"/>
                <w:szCs w:val="22"/>
              </w:rPr>
            </w:pPr>
            <w:r w:rsidRPr="00653DD6">
              <w:rPr>
                <w:rFonts w:asciiTheme="minorHAnsi" w:hAnsiTheme="minorHAnsi" w:cs="Times New Roman"/>
                <w:sz w:val="22"/>
                <w:szCs w:val="22"/>
              </w:rPr>
              <w:t>75</w:t>
            </w:r>
          </w:p>
        </w:tc>
        <w:tc>
          <w:tcPr>
            <w:tcW w:w="889" w:type="dxa"/>
            <w:vAlign w:val="center"/>
          </w:tcPr>
          <w:p w:rsidR="00DB3060" w:rsidRPr="00653DD6" w:rsidRDefault="00DB3060" w:rsidP="00421DA3">
            <w:pPr>
              <w:jc w:val="center"/>
              <w:rPr>
                <w:rFonts w:asciiTheme="minorHAnsi" w:hAnsiTheme="minorHAnsi" w:cs="Times New Roman"/>
                <w:sz w:val="22"/>
                <w:szCs w:val="22"/>
              </w:rPr>
            </w:pPr>
            <w:r w:rsidRPr="00653DD6">
              <w:rPr>
                <w:rFonts w:asciiTheme="minorHAnsi" w:hAnsiTheme="minorHAnsi" w:cs="Times New Roman"/>
                <w:sz w:val="22"/>
                <w:szCs w:val="22"/>
              </w:rPr>
              <w:t>100</w:t>
            </w:r>
          </w:p>
        </w:tc>
      </w:tr>
      <w:tr w:rsidR="00DB3060" w:rsidRPr="00653DD6" w:rsidTr="00421DA3">
        <w:trPr>
          <w:trHeight w:val="335"/>
        </w:trPr>
        <w:tc>
          <w:tcPr>
            <w:tcW w:w="630" w:type="dxa"/>
            <w:vAlign w:val="center"/>
          </w:tcPr>
          <w:p w:rsidR="00DB3060" w:rsidRPr="00653DD6" w:rsidRDefault="00DB3060" w:rsidP="00421DA3">
            <w:pPr>
              <w:jc w:val="center"/>
              <w:rPr>
                <w:rFonts w:asciiTheme="minorHAnsi" w:hAnsiTheme="minorHAnsi" w:cs="Times New Roman"/>
                <w:sz w:val="22"/>
                <w:szCs w:val="22"/>
              </w:rPr>
            </w:pPr>
            <w:r w:rsidRPr="00653DD6">
              <w:rPr>
                <w:rFonts w:asciiTheme="minorHAnsi" w:hAnsiTheme="minorHAnsi" w:cs="Times New Roman"/>
                <w:sz w:val="22"/>
                <w:szCs w:val="22"/>
              </w:rPr>
              <w:t>10</w:t>
            </w:r>
          </w:p>
        </w:tc>
        <w:tc>
          <w:tcPr>
            <w:tcW w:w="1353" w:type="dxa"/>
            <w:vMerge/>
            <w:vAlign w:val="center"/>
          </w:tcPr>
          <w:p w:rsidR="00DB3060" w:rsidRPr="00653DD6" w:rsidRDefault="00DB3060" w:rsidP="00421DA3">
            <w:pPr>
              <w:rPr>
                <w:rFonts w:asciiTheme="minorHAnsi" w:hAnsiTheme="minorHAnsi" w:cs="Times New Roman"/>
                <w:sz w:val="22"/>
                <w:szCs w:val="22"/>
              </w:rPr>
            </w:pPr>
          </w:p>
        </w:tc>
        <w:tc>
          <w:tcPr>
            <w:tcW w:w="1535" w:type="dxa"/>
            <w:vAlign w:val="center"/>
          </w:tcPr>
          <w:p w:rsidR="00DB3060" w:rsidRPr="00653DD6" w:rsidRDefault="00DB3060" w:rsidP="00421DA3">
            <w:pPr>
              <w:rPr>
                <w:rFonts w:asciiTheme="minorHAnsi" w:hAnsiTheme="minorHAnsi" w:cs="Times New Roman"/>
                <w:sz w:val="22"/>
                <w:szCs w:val="22"/>
              </w:rPr>
            </w:pPr>
            <w:r w:rsidRPr="00653DD6">
              <w:rPr>
                <w:rFonts w:asciiTheme="minorHAnsi" w:hAnsiTheme="minorHAnsi" w:cs="Times New Roman"/>
                <w:b/>
                <w:sz w:val="22"/>
                <w:szCs w:val="22"/>
              </w:rPr>
              <w:t>Practical-2</w:t>
            </w:r>
          </w:p>
        </w:tc>
        <w:tc>
          <w:tcPr>
            <w:tcW w:w="812" w:type="dxa"/>
            <w:vAlign w:val="center"/>
          </w:tcPr>
          <w:p w:rsidR="00DB3060" w:rsidRPr="00653DD6" w:rsidRDefault="00DB3060" w:rsidP="00421DA3">
            <w:pPr>
              <w:jc w:val="center"/>
              <w:rPr>
                <w:rFonts w:asciiTheme="minorHAnsi" w:hAnsiTheme="minorHAnsi" w:cs="Times New Roman"/>
                <w:sz w:val="22"/>
                <w:szCs w:val="22"/>
              </w:rPr>
            </w:pPr>
            <w:r w:rsidRPr="00653DD6">
              <w:rPr>
                <w:rFonts w:asciiTheme="minorHAnsi" w:hAnsiTheme="minorHAnsi" w:cs="Times New Roman"/>
                <w:sz w:val="22"/>
                <w:szCs w:val="22"/>
              </w:rPr>
              <w:t>8</w:t>
            </w:r>
          </w:p>
        </w:tc>
        <w:tc>
          <w:tcPr>
            <w:tcW w:w="800" w:type="dxa"/>
          </w:tcPr>
          <w:p w:rsidR="00DB3060" w:rsidRPr="00653DD6" w:rsidRDefault="00DB3060" w:rsidP="00421DA3">
            <w:pPr>
              <w:jc w:val="center"/>
              <w:rPr>
                <w:rFonts w:asciiTheme="minorHAnsi" w:hAnsiTheme="minorHAnsi" w:cs="Times New Roman"/>
                <w:sz w:val="22"/>
                <w:szCs w:val="22"/>
              </w:rPr>
            </w:pPr>
            <w:r w:rsidRPr="00653DD6">
              <w:rPr>
                <w:rFonts w:asciiTheme="minorHAnsi" w:hAnsiTheme="minorHAnsi" w:cs="Times New Roman"/>
                <w:sz w:val="22"/>
                <w:szCs w:val="22"/>
              </w:rPr>
              <w:t>5</w:t>
            </w:r>
          </w:p>
        </w:tc>
        <w:tc>
          <w:tcPr>
            <w:tcW w:w="3791" w:type="dxa"/>
            <w:vAlign w:val="center"/>
          </w:tcPr>
          <w:p w:rsidR="00DB3060" w:rsidRPr="00653DD6" w:rsidRDefault="00DB3060" w:rsidP="00421DA3">
            <w:pPr>
              <w:rPr>
                <w:rFonts w:asciiTheme="minorHAnsi" w:hAnsiTheme="minorHAnsi" w:cs="Times New Roman"/>
                <w:sz w:val="22"/>
                <w:szCs w:val="22"/>
              </w:rPr>
            </w:pPr>
            <w:r w:rsidRPr="00653DD6">
              <w:rPr>
                <w:rFonts w:asciiTheme="minorHAnsi" w:hAnsiTheme="minorHAnsi" w:cs="Times New Roman"/>
                <w:sz w:val="22"/>
                <w:szCs w:val="22"/>
              </w:rPr>
              <w:t>Lab Course - 2</w:t>
            </w:r>
          </w:p>
        </w:tc>
        <w:tc>
          <w:tcPr>
            <w:tcW w:w="812" w:type="dxa"/>
            <w:vAlign w:val="center"/>
          </w:tcPr>
          <w:p w:rsidR="00DB3060" w:rsidRPr="00653DD6" w:rsidRDefault="00DB3060" w:rsidP="00421DA3">
            <w:pPr>
              <w:jc w:val="center"/>
              <w:rPr>
                <w:rFonts w:asciiTheme="minorHAnsi" w:hAnsiTheme="minorHAnsi" w:cs="Times New Roman"/>
                <w:sz w:val="22"/>
                <w:szCs w:val="22"/>
              </w:rPr>
            </w:pPr>
            <w:r w:rsidRPr="00653DD6">
              <w:rPr>
                <w:rFonts w:asciiTheme="minorHAnsi" w:hAnsiTheme="minorHAnsi" w:cs="Times New Roman"/>
                <w:sz w:val="22"/>
                <w:szCs w:val="22"/>
              </w:rPr>
              <w:t>50</w:t>
            </w:r>
          </w:p>
        </w:tc>
        <w:tc>
          <w:tcPr>
            <w:tcW w:w="808" w:type="dxa"/>
            <w:vAlign w:val="center"/>
          </w:tcPr>
          <w:p w:rsidR="00DB3060" w:rsidRPr="00653DD6" w:rsidRDefault="00DB3060" w:rsidP="00421DA3">
            <w:pPr>
              <w:jc w:val="center"/>
              <w:rPr>
                <w:rFonts w:asciiTheme="minorHAnsi" w:hAnsiTheme="minorHAnsi" w:cs="Times New Roman"/>
                <w:sz w:val="22"/>
                <w:szCs w:val="22"/>
              </w:rPr>
            </w:pPr>
            <w:r w:rsidRPr="00653DD6">
              <w:rPr>
                <w:rFonts w:asciiTheme="minorHAnsi" w:hAnsiTheme="minorHAnsi" w:cs="Times New Roman"/>
                <w:sz w:val="22"/>
                <w:szCs w:val="22"/>
              </w:rPr>
              <w:t>150</w:t>
            </w:r>
          </w:p>
        </w:tc>
        <w:tc>
          <w:tcPr>
            <w:tcW w:w="889" w:type="dxa"/>
            <w:vAlign w:val="center"/>
          </w:tcPr>
          <w:p w:rsidR="00DB3060" w:rsidRPr="00653DD6" w:rsidRDefault="00DB3060" w:rsidP="00421DA3">
            <w:pPr>
              <w:jc w:val="center"/>
              <w:rPr>
                <w:rFonts w:asciiTheme="minorHAnsi" w:hAnsiTheme="minorHAnsi" w:cs="Times New Roman"/>
                <w:sz w:val="22"/>
                <w:szCs w:val="22"/>
              </w:rPr>
            </w:pPr>
            <w:r w:rsidRPr="00653DD6">
              <w:rPr>
                <w:rFonts w:asciiTheme="minorHAnsi" w:hAnsiTheme="minorHAnsi" w:cs="Times New Roman"/>
                <w:sz w:val="22"/>
                <w:szCs w:val="22"/>
              </w:rPr>
              <w:t>200</w:t>
            </w:r>
          </w:p>
        </w:tc>
      </w:tr>
      <w:tr w:rsidR="00DB3060" w:rsidRPr="00653DD6" w:rsidTr="00421DA3">
        <w:trPr>
          <w:trHeight w:val="335"/>
        </w:trPr>
        <w:tc>
          <w:tcPr>
            <w:tcW w:w="11430" w:type="dxa"/>
            <w:gridSpan w:val="9"/>
            <w:vAlign w:val="center"/>
          </w:tcPr>
          <w:p w:rsidR="00DB3060" w:rsidRPr="00653DD6" w:rsidRDefault="00DB3060" w:rsidP="00447BBB">
            <w:pPr>
              <w:jc w:val="center"/>
              <w:rPr>
                <w:rFonts w:asciiTheme="minorHAnsi" w:hAnsiTheme="minorHAnsi" w:cs="Times New Roman"/>
                <w:sz w:val="22"/>
                <w:szCs w:val="22"/>
              </w:rPr>
            </w:pPr>
            <w:r w:rsidRPr="00653DD6">
              <w:rPr>
                <w:rFonts w:asciiTheme="minorHAnsi" w:hAnsiTheme="minorHAnsi" w:cs="Times New Roman"/>
                <w:sz w:val="22"/>
                <w:szCs w:val="22"/>
              </w:rPr>
              <w:t xml:space="preserve">Internal Elective for same major students </w:t>
            </w:r>
          </w:p>
        </w:tc>
      </w:tr>
      <w:tr w:rsidR="00DB3060" w:rsidRPr="00653DD6" w:rsidTr="00421DA3">
        <w:trPr>
          <w:trHeight w:val="335"/>
        </w:trPr>
        <w:tc>
          <w:tcPr>
            <w:tcW w:w="630" w:type="dxa"/>
            <w:vAlign w:val="center"/>
          </w:tcPr>
          <w:p w:rsidR="00DB3060" w:rsidRPr="00653DD6" w:rsidRDefault="00DB3060" w:rsidP="00421DA3">
            <w:pPr>
              <w:jc w:val="center"/>
              <w:rPr>
                <w:rFonts w:asciiTheme="minorHAnsi" w:hAnsiTheme="minorHAnsi" w:cs="Times New Roman"/>
                <w:sz w:val="22"/>
                <w:szCs w:val="22"/>
              </w:rPr>
            </w:pPr>
            <w:r w:rsidRPr="00653DD6">
              <w:rPr>
                <w:rFonts w:asciiTheme="minorHAnsi" w:hAnsiTheme="minorHAnsi" w:cs="Times New Roman"/>
                <w:sz w:val="22"/>
                <w:szCs w:val="22"/>
              </w:rPr>
              <w:t>11</w:t>
            </w:r>
          </w:p>
        </w:tc>
        <w:tc>
          <w:tcPr>
            <w:tcW w:w="1353" w:type="dxa"/>
            <w:vAlign w:val="center"/>
          </w:tcPr>
          <w:p w:rsidR="00DB3060" w:rsidRPr="00653DD6" w:rsidRDefault="00DB3060" w:rsidP="00421DA3">
            <w:pPr>
              <w:jc w:val="left"/>
              <w:rPr>
                <w:rFonts w:asciiTheme="minorHAnsi" w:hAnsiTheme="minorHAnsi" w:cs="Times New Roman"/>
                <w:b/>
                <w:sz w:val="22"/>
                <w:szCs w:val="22"/>
              </w:rPr>
            </w:pPr>
            <w:r w:rsidRPr="00653DD6">
              <w:rPr>
                <w:rFonts w:asciiTheme="minorHAnsi" w:hAnsiTheme="minorHAnsi" w:cs="Times New Roman"/>
                <w:b/>
                <w:sz w:val="22"/>
                <w:szCs w:val="22"/>
              </w:rPr>
              <w:t>Core</w:t>
            </w:r>
            <w:r w:rsidRPr="00653DD6">
              <w:rPr>
                <w:rFonts w:asciiTheme="minorHAnsi" w:hAnsiTheme="minorHAnsi" w:cs="Times New Roman"/>
                <w:b/>
                <w:sz w:val="22"/>
                <w:szCs w:val="22"/>
              </w:rPr>
              <w:br/>
              <w:t>Elective</w:t>
            </w:r>
          </w:p>
        </w:tc>
        <w:tc>
          <w:tcPr>
            <w:tcW w:w="1535" w:type="dxa"/>
          </w:tcPr>
          <w:p w:rsidR="00DB3060" w:rsidRPr="00653DD6" w:rsidRDefault="00DB3060" w:rsidP="00421DA3">
            <w:pPr>
              <w:jc w:val="left"/>
              <w:rPr>
                <w:rFonts w:asciiTheme="minorHAnsi" w:hAnsiTheme="minorHAnsi" w:cs="Times New Roman"/>
                <w:b/>
                <w:sz w:val="22"/>
                <w:szCs w:val="22"/>
              </w:rPr>
            </w:pPr>
            <w:r w:rsidRPr="00653DD6">
              <w:rPr>
                <w:rFonts w:asciiTheme="minorHAnsi" w:hAnsiTheme="minorHAnsi" w:cs="Times New Roman"/>
                <w:b/>
                <w:sz w:val="22"/>
                <w:szCs w:val="22"/>
              </w:rPr>
              <w:t>Paper-2</w:t>
            </w:r>
          </w:p>
        </w:tc>
        <w:tc>
          <w:tcPr>
            <w:tcW w:w="812" w:type="dxa"/>
            <w:vAlign w:val="center"/>
          </w:tcPr>
          <w:p w:rsidR="00DB3060" w:rsidRPr="00653DD6" w:rsidRDefault="00DB3060" w:rsidP="00421DA3">
            <w:pPr>
              <w:jc w:val="center"/>
              <w:rPr>
                <w:rFonts w:asciiTheme="minorHAnsi" w:hAnsiTheme="minorHAnsi" w:cs="Times New Roman"/>
                <w:sz w:val="22"/>
                <w:szCs w:val="22"/>
              </w:rPr>
            </w:pPr>
            <w:r w:rsidRPr="00653DD6">
              <w:rPr>
                <w:rFonts w:asciiTheme="minorHAnsi" w:hAnsiTheme="minorHAnsi" w:cs="Times New Roman"/>
                <w:sz w:val="22"/>
                <w:szCs w:val="22"/>
              </w:rPr>
              <w:t>3</w:t>
            </w:r>
          </w:p>
        </w:tc>
        <w:tc>
          <w:tcPr>
            <w:tcW w:w="800" w:type="dxa"/>
            <w:vAlign w:val="center"/>
          </w:tcPr>
          <w:p w:rsidR="00DB3060" w:rsidRPr="00653DD6" w:rsidRDefault="00DB3060" w:rsidP="00421DA3">
            <w:pPr>
              <w:jc w:val="center"/>
              <w:rPr>
                <w:rFonts w:asciiTheme="minorHAnsi" w:hAnsiTheme="minorHAnsi" w:cs="Times New Roman"/>
                <w:sz w:val="22"/>
                <w:szCs w:val="22"/>
              </w:rPr>
            </w:pPr>
            <w:r w:rsidRPr="00653DD6">
              <w:rPr>
                <w:rFonts w:asciiTheme="minorHAnsi" w:hAnsiTheme="minorHAnsi" w:cs="Times New Roman"/>
                <w:sz w:val="22"/>
                <w:szCs w:val="22"/>
              </w:rPr>
              <w:t>3</w:t>
            </w:r>
          </w:p>
        </w:tc>
        <w:tc>
          <w:tcPr>
            <w:tcW w:w="3791" w:type="dxa"/>
            <w:vAlign w:val="center"/>
          </w:tcPr>
          <w:p w:rsidR="00447BBB" w:rsidRPr="00116D6E" w:rsidRDefault="00447BBB" w:rsidP="00447BBB">
            <w:pPr>
              <w:rPr>
                <w:rFonts w:asciiTheme="minorHAnsi" w:hAnsiTheme="minorHAnsi" w:cs="Times New Roman"/>
                <w:b/>
                <w:bCs/>
                <w:sz w:val="22"/>
                <w:szCs w:val="22"/>
                <w:lang w:val="en-IN"/>
              </w:rPr>
            </w:pPr>
            <w:r w:rsidRPr="00116D6E">
              <w:rPr>
                <w:rFonts w:asciiTheme="minorHAnsi" w:hAnsiTheme="minorHAnsi" w:cs="Times New Roman"/>
                <w:b/>
                <w:bCs/>
                <w:sz w:val="22"/>
                <w:szCs w:val="22"/>
                <w:lang w:val="en-IN"/>
              </w:rPr>
              <w:t>(to choose one out of 3)</w:t>
            </w:r>
          </w:p>
          <w:p w:rsidR="00DB3060" w:rsidRPr="00653DD6" w:rsidRDefault="00DB3060" w:rsidP="00421DA3">
            <w:pPr>
              <w:rPr>
                <w:rFonts w:asciiTheme="minorHAnsi" w:hAnsiTheme="minorHAnsi" w:cs="Times New Roman"/>
                <w:sz w:val="22"/>
                <w:szCs w:val="22"/>
              </w:rPr>
            </w:pPr>
            <w:r w:rsidRPr="00653DD6">
              <w:rPr>
                <w:rFonts w:asciiTheme="minorHAnsi" w:hAnsiTheme="minorHAnsi" w:cs="Times New Roman"/>
                <w:sz w:val="22"/>
                <w:szCs w:val="22"/>
              </w:rPr>
              <w:t>A. Mushroom cultivation</w:t>
            </w:r>
          </w:p>
          <w:p w:rsidR="00DB3060" w:rsidRPr="00653DD6" w:rsidRDefault="00DB3060" w:rsidP="00421DA3">
            <w:pPr>
              <w:rPr>
                <w:rFonts w:asciiTheme="minorHAnsi" w:hAnsiTheme="minorHAnsi" w:cs="Times New Roman"/>
                <w:sz w:val="22"/>
                <w:szCs w:val="22"/>
              </w:rPr>
            </w:pPr>
            <w:r w:rsidRPr="00653DD6">
              <w:rPr>
                <w:rFonts w:asciiTheme="minorHAnsi" w:hAnsiTheme="minorHAnsi" w:cs="Times New Roman"/>
                <w:sz w:val="22"/>
                <w:szCs w:val="22"/>
              </w:rPr>
              <w:t>B. Biofertilizer Technology</w:t>
            </w:r>
          </w:p>
          <w:p w:rsidR="00DB3060" w:rsidRPr="00653DD6" w:rsidRDefault="00DB3060" w:rsidP="00421DA3">
            <w:pPr>
              <w:rPr>
                <w:rFonts w:asciiTheme="minorHAnsi" w:hAnsiTheme="minorHAnsi" w:cs="Times New Roman"/>
                <w:sz w:val="22"/>
                <w:szCs w:val="22"/>
              </w:rPr>
            </w:pPr>
            <w:r w:rsidRPr="00653DD6">
              <w:rPr>
                <w:rFonts w:asciiTheme="minorHAnsi" w:hAnsiTheme="minorHAnsi" w:cs="Times New Roman"/>
                <w:sz w:val="22"/>
                <w:szCs w:val="22"/>
              </w:rPr>
              <w:t>C. Intellectual Property Rights</w:t>
            </w:r>
          </w:p>
        </w:tc>
        <w:tc>
          <w:tcPr>
            <w:tcW w:w="812" w:type="dxa"/>
            <w:vAlign w:val="center"/>
          </w:tcPr>
          <w:p w:rsidR="00DB3060" w:rsidRPr="00653DD6" w:rsidRDefault="00DB3060" w:rsidP="00421DA3">
            <w:pPr>
              <w:jc w:val="center"/>
              <w:rPr>
                <w:rFonts w:asciiTheme="minorHAnsi" w:hAnsiTheme="minorHAnsi" w:cs="Times New Roman"/>
                <w:sz w:val="22"/>
                <w:szCs w:val="22"/>
              </w:rPr>
            </w:pPr>
            <w:r w:rsidRPr="00653DD6">
              <w:rPr>
                <w:rFonts w:asciiTheme="minorHAnsi" w:hAnsiTheme="minorHAnsi" w:cs="Times New Roman"/>
                <w:sz w:val="22"/>
                <w:szCs w:val="22"/>
              </w:rPr>
              <w:t>25</w:t>
            </w:r>
          </w:p>
        </w:tc>
        <w:tc>
          <w:tcPr>
            <w:tcW w:w="808" w:type="dxa"/>
            <w:vAlign w:val="center"/>
          </w:tcPr>
          <w:p w:rsidR="00DB3060" w:rsidRPr="00653DD6" w:rsidRDefault="00DB3060" w:rsidP="00421DA3">
            <w:pPr>
              <w:jc w:val="center"/>
              <w:rPr>
                <w:rFonts w:asciiTheme="minorHAnsi" w:hAnsiTheme="minorHAnsi" w:cs="Times New Roman"/>
                <w:sz w:val="22"/>
                <w:szCs w:val="22"/>
              </w:rPr>
            </w:pPr>
            <w:r w:rsidRPr="00653DD6">
              <w:rPr>
                <w:rFonts w:asciiTheme="minorHAnsi" w:hAnsiTheme="minorHAnsi" w:cs="Times New Roman"/>
                <w:sz w:val="22"/>
                <w:szCs w:val="22"/>
              </w:rPr>
              <w:t>75</w:t>
            </w:r>
          </w:p>
        </w:tc>
        <w:tc>
          <w:tcPr>
            <w:tcW w:w="889" w:type="dxa"/>
            <w:vAlign w:val="center"/>
          </w:tcPr>
          <w:p w:rsidR="00DB3060" w:rsidRPr="00653DD6" w:rsidRDefault="00DB3060" w:rsidP="00421DA3">
            <w:pPr>
              <w:jc w:val="center"/>
              <w:rPr>
                <w:rFonts w:asciiTheme="minorHAnsi" w:hAnsiTheme="minorHAnsi" w:cs="Times New Roman"/>
                <w:sz w:val="22"/>
                <w:szCs w:val="22"/>
              </w:rPr>
            </w:pPr>
            <w:r w:rsidRPr="00653DD6">
              <w:rPr>
                <w:rFonts w:asciiTheme="minorHAnsi" w:hAnsiTheme="minorHAnsi" w:cs="Times New Roman"/>
                <w:sz w:val="22"/>
                <w:szCs w:val="22"/>
              </w:rPr>
              <w:t>100</w:t>
            </w:r>
          </w:p>
        </w:tc>
      </w:tr>
      <w:tr w:rsidR="00DB3060" w:rsidRPr="00653DD6" w:rsidTr="00421DA3">
        <w:trPr>
          <w:trHeight w:val="335"/>
        </w:trPr>
        <w:tc>
          <w:tcPr>
            <w:tcW w:w="11430" w:type="dxa"/>
            <w:gridSpan w:val="9"/>
            <w:vAlign w:val="center"/>
          </w:tcPr>
          <w:p w:rsidR="00DB3060" w:rsidRPr="00653DD6" w:rsidRDefault="00DB3060" w:rsidP="00421DA3">
            <w:pPr>
              <w:jc w:val="center"/>
              <w:rPr>
                <w:rFonts w:asciiTheme="minorHAnsi" w:hAnsiTheme="minorHAnsi" w:cs="Times New Roman"/>
                <w:sz w:val="22"/>
                <w:szCs w:val="22"/>
              </w:rPr>
            </w:pPr>
            <w:r w:rsidRPr="00653DD6">
              <w:rPr>
                <w:rFonts w:asciiTheme="minorHAnsi" w:hAnsiTheme="minorHAnsi" w:cs="Times New Roman"/>
                <w:sz w:val="22"/>
                <w:szCs w:val="22"/>
              </w:rPr>
              <w:t>External Elective for other major departments (Inter/multi disciplinary papers)</w:t>
            </w:r>
          </w:p>
        </w:tc>
      </w:tr>
      <w:tr w:rsidR="00DB3060" w:rsidRPr="00653DD6" w:rsidTr="00421DA3">
        <w:trPr>
          <w:trHeight w:val="335"/>
        </w:trPr>
        <w:tc>
          <w:tcPr>
            <w:tcW w:w="630" w:type="dxa"/>
          </w:tcPr>
          <w:p w:rsidR="00DB3060" w:rsidRPr="00653DD6" w:rsidRDefault="00DB3060" w:rsidP="00421DA3">
            <w:pPr>
              <w:jc w:val="center"/>
              <w:rPr>
                <w:rFonts w:asciiTheme="minorHAnsi" w:hAnsiTheme="minorHAnsi" w:cs="Times New Roman"/>
                <w:sz w:val="22"/>
                <w:szCs w:val="22"/>
              </w:rPr>
            </w:pPr>
            <w:r w:rsidRPr="00653DD6">
              <w:rPr>
                <w:rFonts w:asciiTheme="minorHAnsi" w:hAnsiTheme="minorHAnsi" w:cs="Times New Roman"/>
                <w:sz w:val="22"/>
                <w:szCs w:val="22"/>
              </w:rPr>
              <w:t>12</w:t>
            </w:r>
          </w:p>
        </w:tc>
        <w:tc>
          <w:tcPr>
            <w:tcW w:w="1353" w:type="dxa"/>
          </w:tcPr>
          <w:p w:rsidR="00DB3060" w:rsidRPr="00653DD6" w:rsidRDefault="00DB3060" w:rsidP="00421DA3">
            <w:pPr>
              <w:jc w:val="left"/>
              <w:rPr>
                <w:rFonts w:asciiTheme="minorHAnsi" w:hAnsiTheme="minorHAnsi" w:cs="Times New Roman"/>
                <w:b/>
                <w:sz w:val="22"/>
                <w:szCs w:val="22"/>
              </w:rPr>
            </w:pPr>
            <w:r w:rsidRPr="00653DD6">
              <w:rPr>
                <w:rFonts w:asciiTheme="minorHAnsi" w:hAnsiTheme="minorHAnsi" w:cs="Times New Roman"/>
                <w:b/>
                <w:sz w:val="22"/>
                <w:szCs w:val="22"/>
              </w:rPr>
              <w:t>Open Elective</w:t>
            </w:r>
          </w:p>
        </w:tc>
        <w:tc>
          <w:tcPr>
            <w:tcW w:w="1535" w:type="dxa"/>
          </w:tcPr>
          <w:p w:rsidR="00DB3060" w:rsidRPr="00653DD6" w:rsidRDefault="00DB3060" w:rsidP="00421DA3">
            <w:pPr>
              <w:jc w:val="left"/>
              <w:rPr>
                <w:rFonts w:asciiTheme="minorHAnsi" w:hAnsiTheme="minorHAnsi" w:cs="Times New Roman"/>
                <w:b/>
                <w:sz w:val="22"/>
                <w:szCs w:val="22"/>
              </w:rPr>
            </w:pPr>
            <w:r w:rsidRPr="00653DD6">
              <w:rPr>
                <w:rFonts w:asciiTheme="minorHAnsi" w:hAnsiTheme="minorHAnsi" w:cs="Times New Roman"/>
                <w:b/>
                <w:sz w:val="22"/>
                <w:szCs w:val="22"/>
              </w:rPr>
              <w:t>Paper-2</w:t>
            </w:r>
          </w:p>
        </w:tc>
        <w:tc>
          <w:tcPr>
            <w:tcW w:w="812" w:type="dxa"/>
          </w:tcPr>
          <w:p w:rsidR="00DB3060" w:rsidRPr="00653DD6" w:rsidRDefault="00DB3060" w:rsidP="00421DA3">
            <w:pPr>
              <w:jc w:val="center"/>
              <w:rPr>
                <w:rFonts w:asciiTheme="minorHAnsi" w:hAnsiTheme="minorHAnsi" w:cs="Times New Roman"/>
                <w:sz w:val="22"/>
                <w:szCs w:val="22"/>
              </w:rPr>
            </w:pPr>
            <w:r w:rsidRPr="00653DD6">
              <w:rPr>
                <w:rFonts w:asciiTheme="minorHAnsi" w:hAnsiTheme="minorHAnsi" w:cs="Times New Roman"/>
                <w:sz w:val="22"/>
                <w:szCs w:val="22"/>
              </w:rPr>
              <w:t>3</w:t>
            </w:r>
          </w:p>
        </w:tc>
        <w:tc>
          <w:tcPr>
            <w:tcW w:w="800" w:type="dxa"/>
          </w:tcPr>
          <w:p w:rsidR="00DB3060" w:rsidRPr="00653DD6" w:rsidRDefault="00DB3060" w:rsidP="00421DA3">
            <w:pPr>
              <w:jc w:val="center"/>
              <w:rPr>
                <w:rFonts w:asciiTheme="minorHAnsi" w:hAnsiTheme="minorHAnsi" w:cs="Times New Roman"/>
                <w:sz w:val="22"/>
                <w:szCs w:val="22"/>
              </w:rPr>
            </w:pPr>
            <w:r w:rsidRPr="00653DD6">
              <w:rPr>
                <w:rFonts w:asciiTheme="minorHAnsi" w:hAnsiTheme="minorHAnsi" w:cs="Times New Roman"/>
                <w:sz w:val="22"/>
                <w:szCs w:val="22"/>
              </w:rPr>
              <w:t>3</w:t>
            </w:r>
          </w:p>
        </w:tc>
        <w:tc>
          <w:tcPr>
            <w:tcW w:w="3791" w:type="dxa"/>
            <w:vAlign w:val="center"/>
          </w:tcPr>
          <w:p w:rsidR="00447BBB" w:rsidRPr="00116D6E" w:rsidRDefault="00447BBB" w:rsidP="00447BBB">
            <w:pPr>
              <w:rPr>
                <w:rFonts w:asciiTheme="minorHAnsi" w:hAnsiTheme="minorHAnsi" w:cs="Times New Roman"/>
                <w:b/>
                <w:bCs/>
                <w:sz w:val="22"/>
                <w:szCs w:val="22"/>
                <w:lang w:val="en-IN"/>
              </w:rPr>
            </w:pPr>
            <w:r w:rsidRPr="00116D6E">
              <w:rPr>
                <w:rFonts w:asciiTheme="minorHAnsi" w:hAnsiTheme="minorHAnsi" w:cs="Times New Roman"/>
                <w:b/>
                <w:bCs/>
                <w:sz w:val="22"/>
                <w:szCs w:val="22"/>
                <w:lang w:val="en-IN"/>
              </w:rPr>
              <w:t>(to choose one out of 3)</w:t>
            </w:r>
          </w:p>
          <w:p w:rsidR="00DB3060" w:rsidRPr="00653DD6" w:rsidRDefault="00DB3060" w:rsidP="00421DA3">
            <w:pPr>
              <w:rPr>
                <w:rFonts w:asciiTheme="minorHAnsi" w:hAnsiTheme="minorHAnsi" w:cs="Times New Roman"/>
                <w:color w:val="000000"/>
                <w:sz w:val="22"/>
                <w:szCs w:val="22"/>
              </w:rPr>
            </w:pPr>
            <w:r w:rsidRPr="00653DD6">
              <w:rPr>
                <w:rFonts w:asciiTheme="minorHAnsi" w:hAnsiTheme="minorHAnsi" w:cs="Times New Roman"/>
                <w:color w:val="000000"/>
                <w:sz w:val="22"/>
                <w:szCs w:val="22"/>
              </w:rPr>
              <w:t xml:space="preserve">A. Food Processing Technology </w:t>
            </w:r>
          </w:p>
          <w:p w:rsidR="00DB3060" w:rsidRPr="00653DD6" w:rsidRDefault="00DB3060" w:rsidP="00421DA3">
            <w:pPr>
              <w:rPr>
                <w:rFonts w:asciiTheme="minorHAnsi" w:hAnsiTheme="minorHAnsi" w:cs="Times New Roman"/>
                <w:color w:val="000000"/>
                <w:sz w:val="22"/>
                <w:szCs w:val="22"/>
              </w:rPr>
            </w:pPr>
            <w:r w:rsidRPr="00653DD6">
              <w:rPr>
                <w:rFonts w:asciiTheme="minorHAnsi" w:hAnsiTheme="minorHAnsi" w:cs="Times New Roman"/>
                <w:color w:val="000000"/>
                <w:sz w:val="22"/>
                <w:szCs w:val="22"/>
              </w:rPr>
              <w:t>B.</w:t>
            </w:r>
            <w:r>
              <w:rPr>
                <w:rFonts w:asciiTheme="minorHAnsi" w:hAnsiTheme="minorHAnsi" w:cs="Times New Roman"/>
                <w:color w:val="000000"/>
                <w:sz w:val="22"/>
                <w:szCs w:val="22"/>
              </w:rPr>
              <w:t xml:space="preserve"> </w:t>
            </w:r>
            <w:r w:rsidRPr="00653DD6">
              <w:rPr>
                <w:rFonts w:asciiTheme="minorHAnsi" w:hAnsiTheme="minorHAnsi" w:cs="Times New Roman"/>
                <w:color w:val="000000"/>
                <w:sz w:val="22"/>
                <w:szCs w:val="22"/>
              </w:rPr>
              <w:t>Infectious Diseases and its Control</w:t>
            </w:r>
          </w:p>
          <w:p w:rsidR="00DB3060" w:rsidRPr="00653DD6" w:rsidRDefault="00DB3060" w:rsidP="00421DA3">
            <w:pPr>
              <w:rPr>
                <w:rFonts w:asciiTheme="minorHAnsi" w:hAnsiTheme="minorHAnsi" w:cs="Times New Roman"/>
                <w:sz w:val="22"/>
                <w:szCs w:val="22"/>
              </w:rPr>
            </w:pPr>
            <w:r w:rsidRPr="00653DD6">
              <w:rPr>
                <w:rFonts w:asciiTheme="minorHAnsi" w:hAnsiTheme="minorHAnsi" w:cs="Times New Roman"/>
                <w:color w:val="000000"/>
                <w:sz w:val="22"/>
                <w:szCs w:val="22"/>
              </w:rPr>
              <w:t>C. Microbial Ecology</w:t>
            </w:r>
          </w:p>
        </w:tc>
        <w:tc>
          <w:tcPr>
            <w:tcW w:w="812" w:type="dxa"/>
            <w:vAlign w:val="center"/>
          </w:tcPr>
          <w:p w:rsidR="00DB3060" w:rsidRPr="00653DD6" w:rsidRDefault="00DB3060" w:rsidP="00421DA3">
            <w:pPr>
              <w:jc w:val="center"/>
              <w:rPr>
                <w:rFonts w:asciiTheme="minorHAnsi" w:hAnsiTheme="minorHAnsi" w:cs="Times New Roman"/>
                <w:sz w:val="22"/>
                <w:szCs w:val="22"/>
              </w:rPr>
            </w:pPr>
            <w:r w:rsidRPr="00653DD6">
              <w:rPr>
                <w:rFonts w:asciiTheme="minorHAnsi" w:hAnsiTheme="minorHAnsi" w:cs="Times New Roman"/>
                <w:sz w:val="22"/>
                <w:szCs w:val="22"/>
              </w:rPr>
              <w:t>25</w:t>
            </w:r>
          </w:p>
        </w:tc>
        <w:tc>
          <w:tcPr>
            <w:tcW w:w="808" w:type="dxa"/>
            <w:vAlign w:val="center"/>
          </w:tcPr>
          <w:p w:rsidR="00DB3060" w:rsidRPr="00653DD6" w:rsidRDefault="00DB3060" w:rsidP="00421DA3">
            <w:pPr>
              <w:jc w:val="center"/>
              <w:rPr>
                <w:rFonts w:asciiTheme="minorHAnsi" w:hAnsiTheme="minorHAnsi" w:cs="Times New Roman"/>
                <w:sz w:val="22"/>
                <w:szCs w:val="22"/>
              </w:rPr>
            </w:pPr>
            <w:r w:rsidRPr="00653DD6">
              <w:rPr>
                <w:rFonts w:asciiTheme="minorHAnsi" w:hAnsiTheme="minorHAnsi" w:cs="Times New Roman"/>
                <w:sz w:val="22"/>
                <w:szCs w:val="22"/>
              </w:rPr>
              <w:t>75</w:t>
            </w:r>
          </w:p>
        </w:tc>
        <w:tc>
          <w:tcPr>
            <w:tcW w:w="889" w:type="dxa"/>
            <w:vAlign w:val="center"/>
          </w:tcPr>
          <w:p w:rsidR="00DB3060" w:rsidRPr="00653DD6" w:rsidRDefault="00DB3060" w:rsidP="00421DA3">
            <w:pPr>
              <w:jc w:val="center"/>
              <w:rPr>
                <w:rFonts w:asciiTheme="minorHAnsi" w:hAnsiTheme="minorHAnsi" w:cs="Times New Roman"/>
                <w:sz w:val="22"/>
                <w:szCs w:val="22"/>
              </w:rPr>
            </w:pPr>
            <w:r w:rsidRPr="00653DD6">
              <w:rPr>
                <w:rFonts w:asciiTheme="minorHAnsi" w:hAnsiTheme="minorHAnsi" w:cs="Times New Roman"/>
                <w:sz w:val="22"/>
                <w:szCs w:val="22"/>
              </w:rPr>
              <w:t>100</w:t>
            </w:r>
          </w:p>
        </w:tc>
      </w:tr>
      <w:tr w:rsidR="00DB3060" w:rsidRPr="00653DD6" w:rsidTr="00421DA3">
        <w:trPr>
          <w:trHeight w:val="335"/>
        </w:trPr>
        <w:tc>
          <w:tcPr>
            <w:tcW w:w="630" w:type="dxa"/>
          </w:tcPr>
          <w:p w:rsidR="00DB3060" w:rsidRPr="00653DD6" w:rsidRDefault="00DB3060" w:rsidP="00421DA3">
            <w:pPr>
              <w:jc w:val="center"/>
              <w:rPr>
                <w:rFonts w:asciiTheme="minorHAnsi" w:hAnsiTheme="minorHAnsi" w:cs="Times New Roman"/>
                <w:sz w:val="22"/>
                <w:szCs w:val="22"/>
              </w:rPr>
            </w:pPr>
            <w:r w:rsidRPr="00653DD6">
              <w:rPr>
                <w:rFonts w:asciiTheme="minorHAnsi" w:hAnsiTheme="minorHAnsi" w:cs="Times New Roman"/>
                <w:sz w:val="22"/>
                <w:szCs w:val="22"/>
              </w:rPr>
              <w:t>13</w:t>
            </w:r>
          </w:p>
        </w:tc>
        <w:tc>
          <w:tcPr>
            <w:tcW w:w="1353" w:type="dxa"/>
          </w:tcPr>
          <w:p w:rsidR="00DB3060" w:rsidRPr="00653DD6" w:rsidRDefault="00DB3060" w:rsidP="00421DA3">
            <w:pPr>
              <w:rPr>
                <w:rFonts w:asciiTheme="minorHAnsi" w:hAnsiTheme="minorHAnsi" w:cs="Times New Roman"/>
                <w:b/>
                <w:sz w:val="22"/>
                <w:szCs w:val="22"/>
              </w:rPr>
            </w:pPr>
            <w:r w:rsidRPr="00653DD6">
              <w:rPr>
                <w:rFonts w:asciiTheme="minorHAnsi" w:hAnsiTheme="minorHAnsi" w:cs="Times New Roman"/>
                <w:b/>
                <w:sz w:val="22"/>
                <w:szCs w:val="22"/>
              </w:rPr>
              <w:t>*Field Study</w:t>
            </w:r>
          </w:p>
        </w:tc>
        <w:tc>
          <w:tcPr>
            <w:tcW w:w="1535" w:type="dxa"/>
          </w:tcPr>
          <w:p w:rsidR="00DB3060" w:rsidRPr="00653DD6" w:rsidRDefault="00DB3060" w:rsidP="00421DA3">
            <w:pPr>
              <w:jc w:val="center"/>
              <w:rPr>
                <w:rFonts w:asciiTheme="minorHAnsi" w:hAnsiTheme="minorHAnsi" w:cs="Times New Roman"/>
                <w:b/>
                <w:sz w:val="22"/>
                <w:szCs w:val="22"/>
              </w:rPr>
            </w:pPr>
            <w:r w:rsidRPr="00653DD6">
              <w:rPr>
                <w:rFonts w:asciiTheme="minorHAnsi" w:hAnsiTheme="minorHAnsi" w:cs="Times New Roman"/>
                <w:b/>
                <w:sz w:val="22"/>
                <w:szCs w:val="22"/>
              </w:rPr>
              <w:t>-</w:t>
            </w:r>
          </w:p>
        </w:tc>
        <w:tc>
          <w:tcPr>
            <w:tcW w:w="812" w:type="dxa"/>
          </w:tcPr>
          <w:p w:rsidR="00DB3060" w:rsidRPr="00653DD6" w:rsidRDefault="00DB3060" w:rsidP="00421DA3">
            <w:pPr>
              <w:jc w:val="center"/>
              <w:rPr>
                <w:rFonts w:asciiTheme="minorHAnsi" w:hAnsiTheme="minorHAnsi" w:cs="Times New Roman"/>
                <w:sz w:val="22"/>
                <w:szCs w:val="22"/>
              </w:rPr>
            </w:pPr>
            <w:r w:rsidRPr="00653DD6">
              <w:rPr>
                <w:rFonts w:asciiTheme="minorHAnsi" w:hAnsiTheme="minorHAnsi" w:cs="Times New Roman"/>
                <w:sz w:val="22"/>
                <w:szCs w:val="22"/>
              </w:rPr>
              <w:t>-</w:t>
            </w:r>
          </w:p>
        </w:tc>
        <w:tc>
          <w:tcPr>
            <w:tcW w:w="800" w:type="dxa"/>
          </w:tcPr>
          <w:p w:rsidR="00DB3060" w:rsidRPr="00653DD6" w:rsidRDefault="00DB3060" w:rsidP="00421DA3">
            <w:pPr>
              <w:jc w:val="center"/>
              <w:rPr>
                <w:rFonts w:asciiTheme="minorHAnsi" w:hAnsiTheme="minorHAnsi" w:cs="Times New Roman"/>
                <w:sz w:val="22"/>
                <w:szCs w:val="22"/>
              </w:rPr>
            </w:pPr>
            <w:r w:rsidRPr="00653DD6">
              <w:rPr>
                <w:rFonts w:asciiTheme="minorHAnsi" w:hAnsiTheme="minorHAnsi" w:cs="Times New Roman"/>
                <w:sz w:val="22"/>
                <w:szCs w:val="22"/>
              </w:rPr>
              <w:t>2</w:t>
            </w:r>
          </w:p>
        </w:tc>
        <w:tc>
          <w:tcPr>
            <w:tcW w:w="3791" w:type="dxa"/>
            <w:vAlign w:val="center"/>
          </w:tcPr>
          <w:p w:rsidR="00DB3060" w:rsidRPr="00653DD6" w:rsidRDefault="00DB3060" w:rsidP="00421DA3">
            <w:pPr>
              <w:jc w:val="center"/>
              <w:rPr>
                <w:rFonts w:asciiTheme="minorHAnsi" w:hAnsiTheme="minorHAnsi" w:cs="Times New Roman"/>
                <w:sz w:val="22"/>
                <w:szCs w:val="22"/>
              </w:rPr>
            </w:pPr>
            <w:r w:rsidRPr="00653DD6">
              <w:rPr>
                <w:rFonts w:asciiTheme="minorHAnsi" w:hAnsiTheme="minorHAnsi" w:cs="Times New Roman"/>
                <w:sz w:val="22"/>
                <w:szCs w:val="22"/>
              </w:rPr>
              <w:t>-</w:t>
            </w:r>
          </w:p>
        </w:tc>
        <w:tc>
          <w:tcPr>
            <w:tcW w:w="812" w:type="dxa"/>
          </w:tcPr>
          <w:p w:rsidR="00DB3060" w:rsidRPr="00653DD6" w:rsidRDefault="00DB3060" w:rsidP="00421DA3">
            <w:pPr>
              <w:jc w:val="center"/>
              <w:rPr>
                <w:rFonts w:asciiTheme="minorHAnsi" w:hAnsiTheme="minorHAnsi" w:cs="Times New Roman"/>
                <w:sz w:val="22"/>
                <w:szCs w:val="22"/>
              </w:rPr>
            </w:pPr>
            <w:r w:rsidRPr="00653DD6">
              <w:rPr>
                <w:rFonts w:asciiTheme="minorHAnsi" w:hAnsiTheme="minorHAnsi" w:cs="Times New Roman"/>
                <w:sz w:val="22"/>
                <w:szCs w:val="22"/>
              </w:rPr>
              <w:t>100</w:t>
            </w:r>
          </w:p>
        </w:tc>
        <w:tc>
          <w:tcPr>
            <w:tcW w:w="808" w:type="dxa"/>
          </w:tcPr>
          <w:p w:rsidR="00DB3060" w:rsidRPr="00653DD6" w:rsidRDefault="00DB3060" w:rsidP="00421DA3">
            <w:pPr>
              <w:jc w:val="center"/>
              <w:rPr>
                <w:rFonts w:asciiTheme="minorHAnsi" w:hAnsiTheme="minorHAnsi" w:cs="Times New Roman"/>
                <w:sz w:val="22"/>
                <w:szCs w:val="22"/>
              </w:rPr>
            </w:pPr>
            <w:r w:rsidRPr="00653DD6">
              <w:rPr>
                <w:rFonts w:asciiTheme="minorHAnsi" w:hAnsiTheme="minorHAnsi" w:cs="Times New Roman"/>
                <w:sz w:val="22"/>
                <w:szCs w:val="22"/>
              </w:rPr>
              <w:t>-</w:t>
            </w:r>
          </w:p>
        </w:tc>
        <w:tc>
          <w:tcPr>
            <w:tcW w:w="889" w:type="dxa"/>
          </w:tcPr>
          <w:p w:rsidR="00DB3060" w:rsidRPr="00653DD6" w:rsidRDefault="00DB3060" w:rsidP="00421DA3">
            <w:pPr>
              <w:jc w:val="center"/>
              <w:rPr>
                <w:rFonts w:asciiTheme="minorHAnsi" w:hAnsiTheme="minorHAnsi" w:cs="Times New Roman"/>
                <w:sz w:val="22"/>
                <w:szCs w:val="22"/>
              </w:rPr>
            </w:pPr>
            <w:r w:rsidRPr="00653DD6">
              <w:rPr>
                <w:rFonts w:asciiTheme="minorHAnsi" w:hAnsiTheme="minorHAnsi" w:cs="Times New Roman"/>
                <w:sz w:val="22"/>
                <w:szCs w:val="22"/>
              </w:rPr>
              <w:t>100</w:t>
            </w:r>
          </w:p>
        </w:tc>
      </w:tr>
      <w:tr w:rsidR="00DB3060" w:rsidRPr="00653DD6" w:rsidTr="00421DA3">
        <w:trPr>
          <w:trHeight w:val="335"/>
        </w:trPr>
        <w:tc>
          <w:tcPr>
            <w:tcW w:w="630" w:type="dxa"/>
          </w:tcPr>
          <w:p w:rsidR="00DB3060" w:rsidRPr="00653DD6" w:rsidRDefault="00DB3060" w:rsidP="00421DA3">
            <w:pPr>
              <w:jc w:val="center"/>
              <w:rPr>
                <w:rFonts w:asciiTheme="minorHAnsi" w:hAnsiTheme="minorHAnsi" w:cs="Times New Roman"/>
                <w:sz w:val="22"/>
                <w:szCs w:val="22"/>
              </w:rPr>
            </w:pPr>
            <w:r w:rsidRPr="00653DD6">
              <w:rPr>
                <w:rFonts w:asciiTheme="minorHAnsi" w:hAnsiTheme="minorHAnsi" w:cs="Times New Roman"/>
                <w:sz w:val="22"/>
                <w:szCs w:val="22"/>
              </w:rPr>
              <w:t>14</w:t>
            </w:r>
          </w:p>
        </w:tc>
        <w:tc>
          <w:tcPr>
            <w:tcW w:w="2888" w:type="dxa"/>
            <w:gridSpan w:val="2"/>
          </w:tcPr>
          <w:p w:rsidR="00DB3060" w:rsidRPr="00653DD6" w:rsidRDefault="00DB3060" w:rsidP="00421DA3">
            <w:pPr>
              <w:jc w:val="left"/>
              <w:rPr>
                <w:rFonts w:asciiTheme="minorHAnsi" w:hAnsiTheme="minorHAnsi" w:cs="Times New Roman"/>
                <w:b/>
                <w:sz w:val="22"/>
                <w:szCs w:val="22"/>
              </w:rPr>
            </w:pPr>
            <w:r w:rsidRPr="00653DD6">
              <w:rPr>
                <w:rFonts w:asciiTheme="minorHAnsi" w:hAnsiTheme="minorHAnsi" w:cs="Times New Roman"/>
                <w:b/>
                <w:bCs/>
                <w:sz w:val="22"/>
                <w:szCs w:val="22"/>
              </w:rPr>
              <w:t>Compulsory Paper</w:t>
            </w:r>
          </w:p>
        </w:tc>
        <w:tc>
          <w:tcPr>
            <w:tcW w:w="812" w:type="dxa"/>
          </w:tcPr>
          <w:p w:rsidR="00DB3060" w:rsidRPr="00653DD6" w:rsidRDefault="00DB3060" w:rsidP="00421DA3">
            <w:pPr>
              <w:jc w:val="center"/>
              <w:rPr>
                <w:rFonts w:asciiTheme="minorHAnsi" w:hAnsiTheme="minorHAnsi" w:cs="Times New Roman"/>
                <w:sz w:val="22"/>
                <w:szCs w:val="22"/>
              </w:rPr>
            </w:pPr>
            <w:r w:rsidRPr="00653DD6">
              <w:rPr>
                <w:rFonts w:asciiTheme="minorHAnsi" w:hAnsiTheme="minorHAnsi" w:cs="Times New Roman"/>
                <w:sz w:val="22"/>
                <w:szCs w:val="22"/>
              </w:rPr>
              <w:t>2</w:t>
            </w:r>
          </w:p>
        </w:tc>
        <w:tc>
          <w:tcPr>
            <w:tcW w:w="800" w:type="dxa"/>
            <w:vAlign w:val="center"/>
          </w:tcPr>
          <w:p w:rsidR="00DB3060" w:rsidRPr="00653DD6" w:rsidRDefault="00DB3060" w:rsidP="00421DA3">
            <w:pPr>
              <w:jc w:val="center"/>
              <w:rPr>
                <w:rFonts w:asciiTheme="minorHAnsi" w:hAnsiTheme="minorHAnsi" w:cs="Times New Roman"/>
                <w:sz w:val="22"/>
                <w:szCs w:val="22"/>
              </w:rPr>
            </w:pPr>
            <w:r w:rsidRPr="00653DD6">
              <w:rPr>
                <w:rFonts w:asciiTheme="minorHAnsi" w:hAnsiTheme="minorHAnsi" w:cs="Times New Roman"/>
                <w:sz w:val="22"/>
                <w:szCs w:val="22"/>
              </w:rPr>
              <w:t>2</w:t>
            </w:r>
          </w:p>
        </w:tc>
        <w:tc>
          <w:tcPr>
            <w:tcW w:w="3791" w:type="dxa"/>
            <w:vAlign w:val="center"/>
          </w:tcPr>
          <w:p w:rsidR="00DB3060" w:rsidRPr="00653DD6" w:rsidRDefault="00DB3060" w:rsidP="00421DA3">
            <w:pPr>
              <w:jc w:val="left"/>
              <w:rPr>
                <w:rFonts w:asciiTheme="minorHAnsi" w:hAnsiTheme="minorHAnsi" w:cs="Times New Roman"/>
                <w:b/>
                <w:bCs/>
                <w:sz w:val="22"/>
                <w:szCs w:val="22"/>
              </w:rPr>
            </w:pPr>
            <w:r w:rsidRPr="00653DD6">
              <w:rPr>
                <w:rFonts w:asciiTheme="minorHAnsi" w:hAnsiTheme="minorHAnsi" w:cs="Times New Roman"/>
                <w:b/>
                <w:bCs/>
                <w:sz w:val="22"/>
                <w:szCs w:val="22"/>
              </w:rPr>
              <w:t>Human Rights &amp; Duties</w:t>
            </w:r>
          </w:p>
        </w:tc>
        <w:tc>
          <w:tcPr>
            <w:tcW w:w="812" w:type="dxa"/>
            <w:vAlign w:val="center"/>
          </w:tcPr>
          <w:p w:rsidR="00DB3060" w:rsidRPr="00653DD6" w:rsidRDefault="00DB3060" w:rsidP="00421DA3">
            <w:pPr>
              <w:jc w:val="center"/>
              <w:rPr>
                <w:rFonts w:asciiTheme="minorHAnsi" w:hAnsiTheme="minorHAnsi" w:cs="Times New Roman"/>
                <w:sz w:val="22"/>
                <w:szCs w:val="22"/>
              </w:rPr>
            </w:pPr>
            <w:r w:rsidRPr="00653DD6">
              <w:rPr>
                <w:rFonts w:asciiTheme="minorHAnsi" w:hAnsiTheme="minorHAnsi" w:cs="Times New Roman"/>
                <w:sz w:val="22"/>
                <w:szCs w:val="22"/>
              </w:rPr>
              <w:t>25</w:t>
            </w:r>
          </w:p>
        </w:tc>
        <w:tc>
          <w:tcPr>
            <w:tcW w:w="808" w:type="dxa"/>
            <w:vAlign w:val="center"/>
          </w:tcPr>
          <w:p w:rsidR="00DB3060" w:rsidRPr="00653DD6" w:rsidRDefault="00DB3060" w:rsidP="00421DA3">
            <w:pPr>
              <w:jc w:val="center"/>
              <w:rPr>
                <w:rFonts w:asciiTheme="minorHAnsi" w:hAnsiTheme="minorHAnsi" w:cs="Times New Roman"/>
                <w:sz w:val="22"/>
                <w:szCs w:val="22"/>
              </w:rPr>
            </w:pPr>
            <w:r w:rsidRPr="00653DD6">
              <w:rPr>
                <w:rFonts w:asciiTheme="minorHAnsi" w:hAnsiTheme="minorHAnsi" w:cs="Times New Roman"/>
                <w:sz w:val="22"/>
                <w:szCs w:val="22"/>
              </w:rPr>
              <w:t>75</w:t>
            </w:r>
          </w:p>
        </w:tc>
        <w:tc>
          <w:tcPr>
            <w:tcW w:w="889" w:type="dxa"/>
            <w:vAlign w:val="center"/>
          </w:tcPr>
          <w:p w:rsidR="00DB3060" w:rsidRPr="00653DD6" w:rsidRDefault="00DB3060" w:rsidP="00421DA3">
            <w:pPr>
              <w:jc w:val="center"/>
              <w:rPr>
                <w:rFonts w:asciiTheme="minorHAnsi" w:hAnsiTheme="minorHAnsi" w:cs="Times New Roman"/>
                <w:sz w:val="22"/>
                <w:szCs w:val="22"/>
              </w:rPr>
            </w:pPr>
            <w:r w:rsidRPr="00653DD6">
              <w:rPr>
                <w:rFonts w:asciiTheme="minorHAnsi" w:hAnsiTheme="minorHAnsi" w:cs="Times New Roman"/>
                <w:sz w:val="22"/>
                <w:szCs w:val="22"/>
              </w:rPr>
              <w:t>100</w:t>
            </w:r>
          </w:p>
        </w:tc>
      </w:tr>
      <w:tr w:rsidR="00DB3060" w:rsidRPr="00653DD6" w:rsidTr="00421DA3">
        <w:trPr>
          <w:trHeight w:val="335"/>
        </w:trPr>
        <w:tc>
          <w:tcPr>
            <w:tcW w:w="630" w:type="dxa"/>
          </w:tcPr>
          <w:p w:rsidR="00DB3060" w:rsidRPr="00653DD6" w:rsidRDefault="00DB3060" w:rsidP="00421DA3">
            <w:pPr>
              <w:jc w:val="center"/>
              <w:rPr>
                <w:rFonts w:asciiTheme="minorHAnsi" w:hAnsiTheme="minorHAnsi" w:cs="Times New Roman"/>
                <w:sz w:val="22"/>
                <w:szCs w:val="22"/>
              </w:rPr>
            </w:pPr>
          </w:p>
        </w:tc>
        <w:tc>
          <w:tcPr>
            <w:tcW w:w="1353" w:type="dxa"/>
          </w:tcPr>
          <w:p w:rsidR="00DB3060" w:rsidRPr="00653DD6" w:rsidRDefault="00DB3060" w:rsidP="00421DA3">
            <w:pPr>
              <w:jc w:val="left"/>
              <w:rPr>
                <w:rFonts w:asciiTheme="minorHAnsi" w:hAnsiTheme="minorHAnsi" w:cs="Times New Roman"/>
                <w:sz w:val="22"/>
                <w:szCs w:val="22"/>
              </w:rPr>
            </w:pPr>
          </w:p>
        </w:tc>
        <w:tc>
          <w:tcPr>
            <w:tcW w:w="1535" w:type="dxa"/>
          </w:tcPr>
          <w:p w:rsidR="00DB3060" w:rsidRPr="00653DD6" w:rsidRDefault="00DB3060" w:rsidP="00421DA3">
            <w:pPr>
              <w:jc w:val="left"/>
              <w:rPr>
                <w:rFonts w:asciiTheme="minorHAnsi" w:hAnsiTheme="minorHAnsi" w:cs="Times New Roman"/>
                <w:sz w:val="22"/>
                <w:szCs w:val="22"/>
              </w:rPr>
            </w:pPr>
          </w:p>
        </w:tc>
        <w:tc>
          <w:tcPr>
            <w:tcW w:w="812" w:type="dxa"/>
          </w:tcPr>
          <w:p w:rsidR="00DB3060" w:rsidRPr="00653DD6" w:rsidRDefault="00DB3060" w:rsidP="00421DA3">
            <w:pPr>
              <w:jc w:val="center"/>
              <w:rPr>
                <w:rFonts w:asciiTheme="minorHAnsi" w:hAnsiTheme="minorHAnsi" w:cs="Times New Roman"/>
                <w:b/>
                <w:bCs/>
                <w:sz w:val="22"/>
                <w:szCs w:val="22"/>
              </w:rPr>
            </w:pPr>
            <w:r w:rsidRPr="00653DD6">
              <w:rPr>
                <w:rFonts w:asciiTheme="minorHAnsi" w:hAnsiTheme="minorHAnsi" w:cs="Times New Roman"/>
                <w:b/>
                <w:bCs/>
                <w:sz w:val="22"/>
                <w:szCs w:val="22"/>
              </w:rPr>
              <w:t>30</w:t>
            </w:r>
          </w:p>
        </w:tc>
        <w:tc>
          <w:tcPr>
            <w:tcW w:w="800" w:type="dxa"/>
          </w:tcPr>
          <w:p w:rsidR="00DB3060" w:rsidRPr="00653DD6" w:rsidRDefault="00DB3060" w:rsidP="00421DA3">
            <w:pPr>
              <w:jc w:val="center"/>
              <w:rPr>
                <w:rFonts w:asciiTheme="minorHAnsi" w:hAnsiTheme="minorHAnsi" w:cs="Times New Roman"/>
                <w:b/>
                <w:bCs/>
                <w:sz w:val="22"/>
                <w:szCs w:val="22"/>
              </w:rPr>
            </w:pPr>
            <w:r w:rsidRPr="00653DD6">
              <w:rPr>
                <w:rFonts w:asciiTheme="minorHAnsi" w:hAnsiTheme="minorHAnsi" w:cs="Times New Roman"/>
                <w:b/>
                <w:bCs/>
                <w:sz w:val="22"/>
                <w:szCs w:val="22"/>
              </w:rPr>
              <w:t>27</w:t>
            </w:r>
          </w:p>
        </w:tc>
        <w:tc>
          <w:tcPr>
            <w:tcW w:w="3791" w:type="dxa"/>
            <w:vAlign w:val="center"/>
          </w:tcPr>
          <w:p w:rsidR="00DB3060" w:rsidRPr="00653DD6" w:rsidRDefault="00DB3060" w:rsidP="00421DA3">
            <w:pPr>
              <w:jc w:val="left"/>
              <w:rPr>
                <w:rFonts w:asciiTheme="minorHAnsi" w:hAnsiTheme="minorHAnsi" w:cs="Times New Roman"/>
                <w:b/>
                <w:bCs/>
                <w:sz w:val="22"/>
                <w:szCs w:val="22"/>
              </w:rPr>
            </w:pPr>
          </w:p>
        </w:tc>
        <w:tc>
          <w:tcPr>
            <w:tcW w:w="812" w:type="dxa"/>
            <w:vAlign w:val="center"/>
          </w:tcPr>
          <w:p w:rsidR="00DB3060" w:rsidRPr="00653DD6" w:rsidRDefault="00DB3060" w:rsidP="00421DA3">
            <w:pPr>
              <w:jc w:val="center"/>
              <w:rPr>
                <w:rFonts w:asciiTheme="minorHAnsi" w:hAnsiTheme="minorHAnsi" w:cs="Times New Roman"/>
                <w:b/>
                <w:bCs/>
                <w:sz w:val="22"/>
                <w:szCs w:val="22"/>
              </w:rPr>
            </w:pPr>
            <w:r w:rsidRPr="00653DD6">
              <w:rPr>
                <w:rFonts w:asciiTheme="minorHAnsi" w:hAnsiTheme="minorHAnsi" w:cs="Times New Roman"/>
                <w:b/>
                <w:bCs/>
                <w:sz w:val="22"/>
                <w:szCs w:val="22"/>
              </w:rPr>
              <w:t>300</w:t>
            </w:r>
          </w:p>
        </w:tc>
        <w:tc>
          <w:tcPr>
            <w:tcW w:w="808" w:type="dxa"/>
            <w:vAlign w:val="center"/>
          </w:tcPr>
          <w:p w:rsidR="00DB3060" w:rsidRPr="00653DD6" w:rsidRDefault="00DB3060" w:rsidP="00421DA3">
            <w:pPr>
              <w:jc w:val="center"/>
              <w:rPr>
                <w:rFonts w:asciiTheme="minorHAnsi" w:hAnsiTheme="minorHAnsi" w:cs="Times New Roman"/>
                <w:b/>
                <w:bCs/>
                <w:sz w:val="22"/>
                <w:szCs w:val="22"/>
              </w:rPr>
            </w:pPr>
            <w:r w:rsidRPr="00653DD6">
              <w:rPr>
                <w:rFonts w:asciiTheme="minorHAnsi" w:hAnsiTheme="minorHAnsi" w:cs="Times New Roman"/>
                <w:b/>
                <w:bCs/>
                <w:sz w:val="22"/>
                <w:szCs w:val="22"/>
              </w:rPr>
              <w:t>600</w:t>
            </w:r>
          </w:p>
        </w:tc>
        <w:tc>
          <w:tcPr>
            <w:tcW w:w="889" w:type="dxa"/>
            <w:vAlign w:val="center"/>
          </w:tcPr>
          <w:p w:rsidR="00DB3060" w:rsidRPr="00653DD6" w:rsidRDefault="00DB3060" w:rsidP="00421DA3">
            <w:pPr>
              <w:jc w:val="center"/>
              <w:rPr>
                <w:rFonts w:asciiTheme="minorHAnsi" w:hAnsiTheme="minorHAnsi" w:cs="Times New Roman"/>
                <w:b/>
                <w:bCs/>
                <w:sz w:val="22"/>
                <w:szCs w:val="22"/>
              </w:rPr>
            </w:pPr>
            <w:r w:rsidRPr="00653DD6">
              <w:rPr>
                <w:rFonts w:asciiTheme="minorHAnsi" w:hAnsiTheme="minorHAnsi" w:cs="Times New Roman"/>
                <w:b/>
                <w:bCs/>
                <w:sz w:val="22"/>
                <w:szCs w:val="22"/>
              </w:rPr>
              <w:t>900</w:t>
            </w:r>
          </w:p>
        </w:tc>
      </w:tr>
    </w:tbl>
    <w:p w:rsidR="00DB3060" w:rsidRDefault="00DB3060" w:rsidP="00DB3060">
      <w:r>
        <w:br w:type="page"/>
      </w:r>
    </w:p>
    <w:tbl>
      <w:tblPr>
        <w:tblStyle w:val="TableGrid"/>
        <w:tblW w:w="11430" w:type="dxa"/>
        <w:tblInd w:w="-882" w:type="dxa"/>
        <w:tblLayout w:type="fixed"/>
        <w:tblLook w:val="04A0"/>
      </w:tblPr>
      <w:tblGrid>
        <w:gridCol w:w="630"/>
        <w:gridCol w:w="1353"/>
        <w:gridCol w:w="1617"/>
        <w:gridCol w:w="730"/>
        <w:gridCol w:w="80"/>
        <w:gridCol w:w="720"/>
        <w:gridCol w:w="3791"/>
        <w:gridCol w:w="812"/>
        <w:gridCol w:w="808"/>
        <w:gridCol w:w="889"/>
      </w:tblGrid>
      <w:tr w:rsidR="00A010EB" w:rsidRPr="00CC1B6B" w:rsidTr="00684B30">
        <w:trPr>
          <w:trHeight w:val="857"/>
        </w:trPr>
        <w:tc>
          <w:tcPr>
            <w:tcW w:w="8921" w:type="dxa"/>
            <w:gridSpan w:val="7"/>
            <w:shd w:val="pct15" w:color="auto" w:fill="auto"/>
            <w:vAlign w:val="center"/>
          </w:tcPr>
          <w:p w:rsidR="00A010EB" w:rsidRPr="00CC1B6B" w:rsidRDefault="00A010EB" w:rsidP="008B4B58">
            <w:pPr>
              <w:jc w:val="center"/>
              <w:rPr>
                <w:rFonts w:ascii="Times New Roman" w:hAnsi="Times New Roman" w:cs="Times New Roman"/>
                <w:b/>
                <w:bCs/>
                <w:i/>
                <w:iCs/>
                <w:sz w:val="22"/>
                <w:szCs w:val="22"/>
              </w:rPr>
            </w:pPr>
            <w:r w:rsidRPr="00CC1B6B">
              <w:rPr>
                <w:rFonts w:ascii="Times New Roman" w:hAnsi="Times New Roman" w:cs="Times New Roman"/>
                <w:b/>
                <w:bCs/>
                <w:sz w:val="22"/>
                <w:szCs w:val="22"/>
              </w:rPr>
              <w:lastRenderedPageBreak/>
              <w:t>SEMESTER III</w:t>
            </w:r>
          </w:p>
        </w:tc>
        <w:tc>
          <w:tcPr>
            <w:tcW w:w="812" w:type="dxa"/>
            <w:shd w:val="pct15" w:color="auto" w:fill="auto"/>
            <w:vAlign w:val="center"/>
          </w:tcPr>
          <w:p w:rsidR="00A010EB" w:rsidRPr="00CC1B6B" w:rsidRDefault="00A010EB" w:rsidP="008B4B58">
            <w:pPr>
              <w:jc w:val="center"/>
              <w:rPr>
                <w:rFonts w:ascii="Times New Roman" w:hAnsi="Times New Roman" w:cs="Times New Roman"/>
                <w:b/>
                <w:bCs/>
                <w:i/>
                <w:iCs/>
                <w:sz w:val="22"/>
                <w:szCs w:val="22"/>
              </w:rPr>
            </w:pPr>
            <w:r w:rsidRPr="00CC1B6B">
              <w:rPr>
                <w:rFonts w:ascii="Times New Roman" w:hAnsi="Times New Roman" w:cs="Times New Roman"/>
                <w:b/>
                <w:bCs/>
                <w:i/>
                <w:iCs/>
                <w:sz w:val="22"/>
                <w:szCs w:val="22"/>
              </w:rPr>
              <w:t>CIA</w:t>
            </w:r>
          </w:p>
        </w:tc>
        <w:tc>
          <w:tcPr>
            <w:tcW w:w="808" w:type="dxa"/>
            <w:shd w:val="pct15" w:color="auto" w:fill="auto"/>
            <w:vAlign w:val="center"/>
          </w:tcPr>
          <w:p w:rsidR="00A010EB" w:rsidRPr="00CC1B6B" w:rsidRDefault="00A010EB" w:rsidP="008B4B58">
            <w:pPr>
              <w:jc w:val="center"/>
              <w:rPr>
                <w:rFonts w:ascii="Times New Roman" w:hAnsi="Times New Roman" w:cs="Times New Roman"/>
                <w:b/>
                <w:bCs/>
                <w:i/>
                <w:iCs/>
                <w:sz w:val="22"/>
                <w:szCs w:val="22"/>
              </w:rPr>
            </w:pPr>
            <w:r w:rsidRPr="00CC1B6B">
              <w:rPr>
                <w:rFonts w:ascii="Times New Roman" w:hAnsi="Times New Roman" w:cs="Times New Roman"/>
                <w:b/>
                <w:bCs/>
                <w:i/>
                <w:iCs/>
                <w:sz w:val="22"/>
                <w:szCs w:val="22"/>
              </w:rPr>
              <w:t>Uni. Exam</w:t>
            </w:r>
          </w:p>
        </w:tc>
        <w:tc>
          <w:tcPr>
            <w:tcW w:w="889" w:type="dxa"/>
            <w:shd w:val="pct15" w:color="auto" w:fill="auto"/>
            <w:vAlign w:val="center"/>
          </w:tcPr>
          <w:p w:rsidR="00A010EB" w:rsidRPr="00CC1B6B" w:rsidRDefault="00A010EB" w:rsidP="008B4B58">
            <w:pPr>
              <w:jc w:val="center"/>
              <w:rPr>
                <w:rFonts w:ascii="Times New Roman" w:hAnsi="Times New Roman" w:cs="Times New Roman"/>
                <w:b/>
                <w:bCs/>
                <w:i/>
                <w:iCs/>
                <w:sz w:val="22"/>
                <w:szCs w:val="22"/>
              </w:rPr>
            </w:pPr>
            <w:r w:rsidRPr="00CC1B6B">
              <w:rPr>
                <w:rFonts w:ascii="Times New Roman" w:hAnsi="Times New Roman" w:cs="Times New Roman"/>
                <w:b/>
                <w:bCs/>
                <w:i/>
                <w:iCs/>
                <w:sz w:val="22"/>
                <w:szCs w:val="22"/>
              </w:rPr>
              <w:t>Total</w:t>
            </w:r>
          </w:p>
        </w:tc>
      </w:tr>
      <w:tr w:rsidR="00A010EB" w:rsidRPr="00CC1B6B" w:rsidTr="00684B30">
        <w:trPr>
          <w:trHeight w:val="300"/>
        </w:trPr>
        <w:tc>
          <w:tcPr>
            <w:tcW w:w="630" w:type="dxa"/>
            <w:vAlign w:val="center"/>
          </w:tcPr>
          <w:p w:rsidR="00A010EB" w:rsidRPr="00CC1B6B" w:rsidRDefault="00A010EB" w:rsidP="008B4B58">
            <w:pPr>
              <w:jc w:val="center"/>
              <w:rPr>
                <w:rFonts w:ascii="Times New Roman" w:hAnsi="Times New Roman" w:cs="Times New Roman"/>
                <w:sz w:val="22"/>
                <w:szCs w:val="22"/>
              </w:rPr>
            </w:pPr>
            <w:r>
              <w:rPr>
                <w:rFonts w:ascii="Times New Roman" w:hAnsi="Times New Roman" w:cs="Times New Roman"/>
                <w:sz w:val="22"/>
                <w:szCs w:val="22"/>
              </w:rPr>
              <w:t>15</w:t>
            </w:r>
          </w:p>
        </w:tc>
        <w:tc>
          <w:tcPr>
            <w:tcW w:w="1353" w:type="dxa"/>
            <w:vMerge w:val="restart"/>
            <w:vAlign w:val="center"/>
          </w:tcPr>
          <w:p w:rsidR="00A010EB" w:rsidRPr="00F0274F" w:rsidRDefault="00A010EB" w:rsidP="00F0274F">
            <w:pPr>
              <w:jc w:val="left"/>
              <w:rPr>
                <w:rFonts w:ascii="Times New Roman" w:hAnsi="Times New Roman" w:cs="Times New Roman"/>
                <w:b/>
                <w:sz w:val="22"/>
                <w:szCs w:val="22"/>
              </w:rPr>
            </w:pPr>
            <w:r w:rsidRPr="00F0274F">
              <w:rPr>
                <w:rFonts w:ascii="Times New Roman" w:hAnsi="Times New Roman" w:cs="Times New Roman"/>
                <w:b/>
                <w:sz w:val="22"/>
                <w:szCs w:val="22"/>
              </w:rPr>
              <w:t>Core</w:t>
            </w:r>
          </w:p>
        </w:tc>
        <w:tc>
          <w:tcPr>
            <w:tcW w:w="1617" w:type="dxa"/>
            <w:vAlign w:val="center"/>
          </w:tcPr>
          <w:p w:rsidR="00A010EB" w:rsidRPr="00CC1B6B" w:rsidRDefault="00A010EB" w:rsidP="00684B30">
            <w:pPr>
              <w:jc w:val="left"/>
              <w:rPr>
                <w:rFonts w:ascii="Times New Roman" w:hAnsi="Times New Roman" w:cs="Times New Roman"/>
                <w:sz w:val="22"/>
                <w:szCs w:val="22"/>
              </w:rPr>
            </w:pPr>
            <w:r w:rsidRPr="00CC1B6B">
              <w:rPr>
                <w:rFonts w:ascii="Times New Roman" w:hAnsi="Times New Roman" w:cs="Times New Roman"/>
                <w:b/>
                <w:sz w:val="22"/>
                <w:szCs w:val="22"/>
              </w:rPr>
              <w:t>Paper-</w:t>
            </w:r>
            <w:r>
              <w:rPr>
                <w:rFonts w:ascii="Times New Roman" w:hAnsi="Times New Roman" w:cs="Times New Roman"/>
                <w:b/>
                <w:sz w:val="22"/>
                <w:szCs w:val="22"/>
              </w:rPr>
              <w:t>7</w:t>
            </w:r>
          </w:p>
        </w:tc>
        <w:tc>
          <w:tcPr>
            <w:tcW w:w="810" w:type="dxa"/>
            <w:gridSpan w:val="2"/>
            <w:vAlign w:val="center"/>
          </w:tcPr>
          <w:p w:rsidR="00A010EB" w:rsidRPr="00CC1B6B" w:rsidRDefault="00A010EB" w:rsidP="00684B30">
            <w:pPr>
              <w:jc w:val="center"/>
              <w:rPr>
                <w:rFonts w:ascii="Times New Roman" w:hAnsi="Times New Roman" w:cs="Times New Roman"/>
                <w:sz w:val="22"/>
                <w:szCs w:val="22"/>
              </w:rPr>
            </w:pPr>
            <w:r>
              <w:rPr>
                <w:rFonts w:ascii="Times New Roman" w:hAnsi="Times New Roman" w:cs="Times New Roman"/>
                <w:sz w:val="22"/>
                <w:szCs w:val="22"/>
              </w:rPr>
              <w:t>5</w:t>
            </w:r>
          </w:p>
        </w:tc>
        <w:tc>
          <w:tcPr>
            <w:tcW w:w="720" w:type="dxa"/>
          </w:tcPr>
          <w:p w:rsidR="00A010EB" w:rsidRPr="00CC1B6B" w:rsidRDefault="00EE073A" w:rsidP="00684B30">
            <w:pPr>
              <w:jc w:val="center"/>
              <w:rPr>
                <w:rFonts w:ascii="Times New Roman" w:hAnsi="Times New Roman" w:cs="Times New Roman"/>
                <w:sz w:val="22"/>
                <w:szCs w:val="22"/>
              </w:rPr>
            </w:pPr>
            <w:r>
              <w:rPr>
                <w:rFonts w:ascii="Times New Roman" w:hAnsi="Times New Roman" w:cs="Times New Roman"/>
                <w:sz w:val="22"/>
                <w:szCs w:val="22"/>
              </w:rPr>
              <w:t>5</w:t>
            </w:r>
          </w:p>
        </w:tc>
        <w:tc>
          <w:tcPr>
            <w:tcW w:w="3791" w:type="dxa"/>
            <w:vAlign w:val="center"/>
          </w:tcPr>
          <w:p w:rsidR="00A010EB" w:rsidRPr="00A010EB" w:rsidRDefault="00A010EB" w:rsidP="00684B30">
            <w:pPr>
              <w:rPr>
                <w:rFonts w:ascii="Times New Roman" w:hAnsi="Times New Roman" w:cs="Times New Roman"/>
                <w:sz w:val="22"/>
                <w:szCs w:val="22"/>
              </w:rPr>
            </w:pPr>
            <w:r w:rsidRPr="00A010EB">
              <w:rPr>
                <w:rFonts w:ascii="Times New Roman" w:hAnsi="Times New Roman" w:cs="Times New Roman"/>
                <w:sz w:val="22"/>
                <w:szCs w:val="22"/>
              </w:rPr>
              <w:t>Medical Virology and Parasitology</w:t>
            </w:r>
          </w:p>
        </w:tc>
        <w:tc>
          <w:tcPr>
            <w:tcW w:w="812" w:type="dxa"/>
            <w:vAlign w:val="center"/>
          </w:tcPr>
          <w:p w:rsidR="00A010EB" w:rsidRPr="00CC1B6B" w:rsidRDefault="00A010EB" w:rsidP="005B5E8F">
            <w:pPr>
              <w:jc w:val="center"/>
              <w:rPr>
                <w:rFonts w:ascii="Times New Roman" w:hAnsi="Times New Roman" w:cs="Times New Roman"/>
                <w:sz w:val="22"/>
                <w:szCs w:val="22"/>
              </w:rPr>
            </w:pPr>
            <w:r w:rsidRPr="00CC1B6B">
              <w:rPr>
                <w:rFonts w:ascii="Times New Roman" w:hAnsi="Times New Roman" w:cs="Times New Roman"/>
                <w:sz w:val="22"/>
                <w:szCs w:val="22"/>
              </w:rPr>
              <w:t>25</w:t>
            </w:r>
          </w:p>
        </w:tc>
        <w:tc>
          <w:tcPr>
            <w:tcW w:w="808" w:type="dxa"/>
            <w:vAlign w:val="center"/>
          </w:tcPr>
          <w:p w:rsidR="00A010EB" w:rsidRPr="00CC1B6B" w:rsidRDefault="00A010EB" w:rsidP="005B5E8F">
            <w:pPr>
              <w:jc w:val="center"/>
              <w:rPr>
                <w:rFonts w:ascii="Times New Roman" w:hAnsi="Times New Roman" w:cs="Times New Roman"/>
                <w:sz w:val="22"/>
                <w:szCs w:val="22"/>
              </w:rPr>
            </w:pPr>
            <w:r w:rsidRPr="00CC1B6B">
              <w:rPr>
                <w:rFonts w:ascii="Times New Roman" w:hAnsi="Times New Roman" w:cs="Times New Roman"/>
                <w:sz w:val="22"/>
                <w:szCs w:val="22"/>
              </w:rPr>
              <w:t>75</w:t>
            </w:r>
          </w:p>
        </w:tc>
        <w:tc>
          <w:tcPr>
            <w:tcW w:w="889" w:type="dxa"/>
            <w:vAlign w:val="center"/>
          </w:tcPr>
          <w:p w:rsidR="00A010EB" w:rsidRPr="00CC1B6B" w:rsidRDefault="00A010EB" w:rsidP="005B5E8F">
            <w:pPr>
              <w:jc w:val="center"/>
              <w:rPr>
                <w:rFonts w:ascii="Times New Roman" w:hAnsi="Times New Roman" w:cs="Times New Roman"/>
                <w:sz w:val="22"/>
                <w:szCs w:val="22"/>
              </w:rPr>
            </w:pPr>
            <w:r w:rsidRPr="00CC1B6B">
              <w:rPr>
                <w:rFonts w:ascii="Times New Roman" w:hAnsi="Times New Roman" w:cs="Times New Roman"/>
                <w:sz w:val="22"/>
                <w:szCs w:val="22"/>
              </w:rPr>
              <w:t>100</w:t>
            </w:r>
          </w:p>
        </w:tc>
      </w:tr>
      <w:tr w:rsidR="00A010EB" w:rsidRPr="00CC1B6B" w:rsidTr="00F0274F">
        <w:trPr>
          <w:trHeight w:val="300"/>
        </w:trPr>
        <w:tc>
          <w:tcPr>
            <w:tcW w:w="630" w:type="dxa"/>
            <w:vAlign w:val="center"/>
          </w:tcPr>
          <w:p w:rsidR="00A010EB" w:rsidRPr="00CC1B6B" w:rsidRDefault="00A010EB" w:rsidP="008B4B58">
            <w:pPr>
              <w:jc w:val="center"/>
              <w:rPr>
                <w:rFonts w:ascii="Times New Roman" w:hAnsi="Times New Roman" w:cs="Times New Roman"/>
                <w:sz w:val="22"/>
                <w:szCs w:val="22"/>
              </w:rPr>
            </w:pPr>
            <w:r>
              <w:rPr>
                <w:rFonts w:ascii="Times New Roman" w:hAnsi="Times New Roman" w:cs="Times New Roman"/>
                <w:sz w:val="22"/>
                <w:szCs w:val="22"/>
              </w:rPr>
              <w:t>16</w:t>
            </w:r>
          </w:p>
        </w:tc>
        <w:tc>
          <w:tcPr>
            <w:tcW w:w="1353" w:type="dxa"/>
            <w:vMerge/>
            <w:vAlign w:val="center"/>
          </w:tcPr>
          <w:p w:rsidR="00A010EB" w:rsidRPr="00CC1B6B" w:rsidRDefault="00A010EB" w:rsidP="005B5E8F">
            <w:pPr>
              <w:rPr>
                <w:rFonts w:ascii="Times New Roman" w:hAnsi="Times New Roman" w:cs="Times New Roman"/>
                <w:sz w:val="22"/>
                <w:szCs w:val="22"/>
              </w:rPr>
            </w:pPr>
          </w:p>
        </w:tc>
        <w:tc>
          <w:tcPr>
            <w:tcW w:w="1617" w:type="dxa"/>
            <w:vAlign w:val="center"/>
          </w:tcPr>
          <w:p w:rsidR="00A010EB" w:rsidRPr="00CC1B6B" w:rsidRDefault="00A010EB" w:rsidP="00684B30">
            <w:pPr>
              <w:jc w:val="left"/>
              <w:rPr>
                <w:rFonts w:ascii="Times New Roman" w:hAnsi="Times New Roman" w:cs="Times New Roman"/>
                <w:sz w:val="22"/>
                <w:szCs w:val="22"/>
              </w:rPr>
            </w:pPr>
            <w:r w:rsidRPr="00CC1B6B">
              <w:rPr>
                <w:rFonts w:ascii="Times New Roman" w:hAnsi="Times New Roman" w:cs="Times New Roman"/>
                <w:b/>
                <w:sz w:val="22"/>
                <w:szCs w:val="22"/>
              </w:rPr>
              <w:t>Paper-</w:t>
            </w:r>
            <w:r>
              <w:rPr>
                <w:rFonts w:ascii="Times New Roman" w:hAnsi="Times New Roman" w:cs="Times New Roman"/>
                <w:b/>
                <w:sz w:val="22"/>
                <w:szCs w:val="22"/>
              </w:rPr>
              <w:t>8</w:t>
            </w:r>
          </w:p>
        </w:tc>
        <w:tc>
          <w:tcPr>
            <w:tcW w:w="810" w:type="dxa"/>
            <w:gridSpan w:val="2"/>
            <w:vAlign w:val="center"/>
          </w:tcPr>
          <w:p w:rsidR="00A010EB" w:rsidRPr="00CC1B6B" w:rsidRDefault="00A010EB" w:rsidP="00684B30">
            <w:pPr>
              <w:jc w:val="center"/>
              <w:rPr>
                <w:rFonts w:ascii="Times New Roman" w:hAnsi="Times New Roman" w:cs="Times New Roman"/>
                <w:sz w:val="22"/>
                <w:szCs w:val="22"/>
              </w:rPr>
            </w:pPr>
            <w:r>
              <w:rPr>
                <w:rFonts w:ascii="Times New Roman" w:hAnsi="Times New Roman" w:cs="Times New Roman"/>
                <w:sz w:val="22"/>
                <w:szCs w:val="22"/>
              </w:rPr>
              <w:t>5</w:t>
            </w:r>
          </w:p>
        </w:tc>
        <w:tc>
          <w:tcPr>
            <w:tcW w:w="720" w:type="dxa"/>
          </w:tcPr>
          <w:p w:rsidR="00A010EB" w:rsidRPr="00CC1B6B" w:rsidRDefault="00A010EB" w:rsidP="00684B30">
            <w:pPr>
              <w:jc w:val="center"/>
              <w:rPr>
                <w:rFonts w:ascii="Times New Roman" w:hAnsi="Times New Roman" w:cs="Times New Roman"/>
                <w:sz w:val="22"/>
                <w:szCs w:val="22"/>
              </w:rPr>
            </w:pPr>
            <w:r w:rsidRPr="00CC1B6B">
              <w:rPr>
                <w:rFonts w:ascii="Times New Roman" w:hAnsi="Times New Roman" w:cs="Times New Roman"/>
                <w:sz w:val="22"/>
                <w:szCs w:val="22"/>
              </w:rPr>
              <w:t>4</w:t>
            </w:r>
          </w:p>
        </w:tc>
        <w:tc>
          <w:tcPr>
            <w:tcW w:w="3791" w:type="dxa"/>
            <w:vAlign w:val="center"/>
          </w:tcPr>
          <w:p w:rsidR="00A010EB" w:rsidRPr="00A010EB" w:rsidRDefault="00A010EB" w:rsidP="00684B30">
            <w:pPr>
              <w:rPr>
                <w:rFonts w:ascii="Times New Roman" w:hAnsi="Times New Roman" w:cs="Times New Roman"/>
                <w:sz w:val="22"/>
                <w:szCs w:val="22"/>
              </w:rPr>
            </w:pPr>
            <w:r w:rsidRPr="00A010EB">
              <w:rPr>
                <w:rFonts w:ascii="Times New Roman" w:hAnsi="Times New Roman" w:cs="Times New Roman"/>
                <w:sz w:val="22"/>
                <w:szCs w:val="22"/>
              </w:rPr>
              <w:t>Agricultural and Environmental Microbiology</w:t>
            </w:r>
          </w:p>
        </w:tc>
        <w:tc>
          <w:tcPr>
            <w:tcW w:w="812" w:type="dxa"/>
            <w:vAlign w:val="center"/>
          </w:tcPr>
          <w:p w:rsidR="00A010EB" w:rsidRPr="00CC1B6B" w:rsidRDefault="00A010EB" w:rsidP="005B5E8F">
            <w:pPr>
              <w:jc w:val="center"/>
              <w:rPr>
                <w:rFonts w:ascii="Times New Roman" w:hAnsi="Times New Roman" w:cs="Times New Roman"/>
                <w:sz w:val="22"/>
                <w:szCs w:val="22"/>
              </w:rPr>
            </w:pPr>
            <w:r w:rsidRPr="00CC1B6B">
              <w:rPr>
                <w:rFonts w:ascii="Times New Roman" w:hAnsi="Times New Roman" w:cs="Times New Roman"/>
                <w:sz w:val="22"/>
                <w:szCs w:val="22"/>
              </w:rPr>
              <w:t>25</w:t>
            </w:r>
          </w:p>
        </w:tc>
        <w:tc>
          <w:tcPr>
            <w:tcW w:w="808" w:type="dxa"/>
            <w:vAlign w:val="center"/>
          </w:tcPr>
          <w:p w:rsidR="00A010EB" w:rsidRPr="00CC1B6B" w:rsidRDefault="00A010EB" w:rsidP="005B5E8F">
            <w:pPr>
              <w:jc w:val="center"/>
              <w:rPr>
                <w:rFonts w:ascii="Times New Roman" w:hAnsi="Times New Roman" w:cs="Times New Roman"/>
                <w:sz w:val="22"/>
                <w:szCs w:val="22"/>
              </w:rPr>
            </w:pPr>
            <w:r w:rsidRPr="00CC1B6B">
              <w:rPr>
                <w:rFonts w:ascii="Times New Roman" w:hAnsi="Times New Roman" w:cs="Times New Roman"/>
                <w:sz w:val="22"/>
                <w:szCs w:val="22"/>
              </w:rPr>
              <w:t>75</w:t>
            </w:r>
          </w:p>
        </w:tc>
        <w:tc>
          <w:tcPr>
            <w:tcW w:w="889" w:type="dxa"/>
            <w:vAlign w:val="center"/>
          </w:tcPr>
          <w:p w:rsidR="00A010EB" w:rsidRPr="00CC1B6B" w:rsidRDefault="00A010EB" w:rsidP="005B5E8F">
            <w:pPr>
              <w:jc w:val="center"/>
              <w:rPr>
                <w:rFonts w:ascii="Times New Roman" w:hAnsi="Times New Roman" w:cs="Times New Roman"/>
                <w:sz w:val="22"/>
                <w:szCs w:val="22"/>
              </w:rPr>
            </w:pPr>
            <w:r w:rsidRPr="00CC1B6B">
              <w:rPr>
                <w:rFonts w:ascii="Times New Roman" w:hAnsi="Times New Roman" w:cs="Times New Roman"/>
                <w:sz w:val="22"/>
                <w:szCs w:val="22"/>
              </w:rPr>
              <w:t>100</w:t>
            </w:r>
          </w:p>
        </w:tc>
      </w:tr>
      <w:tr w:rsidR="00A010EB" w:rsidRPr="00CC1B6B" w:rsidTr="00F0274F">
        <w:trPr>
          <w:trHeight w:val="300"/>
        </w:trPr>
        <w:tc>
          <w:tcPr>
            <w:tcW w:w="630" w:type="dxa"/>
            <w:vAlign w:val="center"/>
          </w:tcPr>
          <w:p w:rsidR="00A010EB" w:rsidRPr="00CC1B6B" w:rsidRDefault="00A010EB" w:rsidP="008B4B58">
            <w:pPr>
              <w:jc w:val="center"/>
              <w:rPr>
                <w:rFonts w:ascii="Times New Roman" w:hAnsi="Times New Roman" w:cs="Times New Roman"/>
                <w:sz w:val="22"/>
                <w:szCs w:val="22"/>
              </w:rPr>
            </w:pPr>
            <w:r>
              <w:rPr>
                <w:rFonts w:ascii="Times New Roman" w:hAnsi="Times New Roman" w:cs="Times New Roman"/>
                <w:sz w:val="22"/>
                <w:szCs w:val="22"/>
              </w:rPr>
              <w:t>17</w:t>
            </w:r>
          </w:p>
        </w:tc>
        <w:tc>
          <w:tcPr>
            <w:tcW w:w="1353" w:type="dxa"/>
            <w:vMerge/>
            <w:vAlign w:val="center"/>
          </w:tcPr>
          <w:p w:rsidR="00A010EB" w:rsidRPr="00CC1B6B" w:rsidRDefault="00A010EB" w:rsidP="005B5E8F">
            <w:pPr>
              <w:rPr>
                <w:rFonts w:ascii="Times New Roman" w:hAnsi="Times New Roman" w:cs="Times New Roman"/>
                <w:sz w:val="22"/>
                <w:szCs w:val="22"/>
              </w:rPr>
            </w:pPr>
          </w:p>
        </w:tc>
        <w:tc>
          <w:tcPr>
            <w:tcW w:w="1617" w:type="dxa"/>
            <w:vAlign w:val="center"/>
          </w:tcPr>
          <w:p w:rsidR="00A010EB" w:rsidRPr="00CC1B6B" w:rsidRDefault="00A010EB" w:rsidP="00684B30">
            <w:pPr>
              <w:jc w:val="left"/>
              <w:rPr>
                <w:rFonts w:ascii="Times New Roman" w:hAnsi="Times New Roman" w:cs="Times New Roman"/>
                <w:sz w:val="22"/>
                <w:szCs w:val="22"/>
              </w:rPr>
            </w:pPr>
            <w:r w:rsidRPr="00CC1B6B">
              <w:rPr>
                <w:rFonts w:ascii="Times New Roman" w:hAnsi="Times New Roman" w:cs="Times New Roman"/>
                <w:b/>
                <w:sz w:val="22"/>
                <w:szCs w:val="22"/>
              </w:rPr>
              <w:t>Paper-</w:t>
            </w:r>
            <w:r>
              <w:rPr>
                <w:rFonts w:ascii="Times New Roman" w:hAnsi="Times New Roman" w:cs="Times New Roman"/>
                <w:b/>
                <w:sz w:val="22"/>
                <w:szCs w:val="22"/>
              </w:rPr>
              <w:t>9</w:t>
            </w:r>
          </w:p>
        </w:tc>
        <w:tc>
          <w:tcPr>
            <w:tcW w:w="810" w:type="dxa"/>
            <w:gridSpan w:val="2"/>
            <w:vAlign w:val="center"/>
          </w:tcPr>
          <w:p w:rsidR="00A010EB" w:rsidRPr="00CC1B6B" w:rsidRDefault="00A010EB" w:rsidP="00684B30">
            <w:pPr>
              <w:jc w:val="center"/>
              <w:rPr>
                <w:rFonts w:ascii="Times New Roman" w:hAnsi="Times New Roman" w:cs="Times New Roman"/>
                <w:sz w:val="22"/>
                <w:szCs w:val="22"/>
              </w:rPr>
            </w:pPr>
            <w:r>
              <w:rPr>
                <w:rFonts w:ascii="Times New Roman" w:hAnsi="Times New Roman" w:cs="Times New Roman"/>
                <w:sz w:val="22"/>
                <w:szCs w:val="22"/>
              </w:rPr>
              <w:t>4</w:t>
            </w:r>
          </w:p>
        </w:tc>
        <w:tc>
          <w:tcPr>
            <w:tcW w:w="720" w:type="dxa"/>
          </w:tcPr>
          <w:p w:rsidR="00A010EB" w:rsidRPr="00CC1B6B" w:rsidRDefault="00A010EB" w:rsidP="00684B30">
            <w:pPr>
              <w:jc w:val="center"/>
              <w:rPr>
                <w:rFonts w:ascii="Times New Roman" w:hAnsi="Times New Roman" w:cs="Times New Roman"/>
                <w:sz w:val="22"/>
                <w:szCs w:val="22"/>
              </w:rPr>
            </w:pPr>
            <w:r w:rsidRPr="00CC1B6B">
              <w:rPr>
                <w:rFonts w:ascii="Times New Roman" w:hAnsi="Times New Roman" w:cs="Times New Roman"/>
                <w:sz w:val="22"/>
                <w:szCs w:val="22"/>
              </w:rPr>
              <w:t>4</w:t>
            </w:r>
          </w:p>
        </w:tc>
        <w:tc>
          <w:tcPr>
            <w:tcW w:w="3791" w:type="dxa"/>
            <w:vAlign w:val="center"/>
          </w:tcPr>
          <w:p w:rsidR="00A010EB" w:rsidRPr="00CC1B6B" w:rsidRDefault="00A010EB" w:rsidP="005B5E8F">
            <w:pPr>
              <w:jc w:val="left"/>
              <w:rPr>
                <w:rFonts w:ascii="Times New Roman" w:hAnsi="Times New Roman" w:cs="Times New Roman"/>
                <w:sz w:val="22"/>
                <w:szCs w:val="22"/>
              </w:rPr>
            </w:pPr>
            <w:r w:rsidRPr="00A010EB">
              <w:rPr>
                <w:rFonts w:ascii="Times New Roman" w:hAnsi="Times New Roman" w:cs="Times New Roman"/>
                <w:sz w:val="22"/>
                <w:szCs w:val="22"/>
              </w:rPr>
              <w:t>Biotechnology</w:t>
            </w:r>
          </w:p>
        </w:tc>
        <w:tc>
          <w:tcPr>
            <w:tcW w:w="812" w:type="dxa"/>
            <w:vAlign w:val="center"/>
          </w:tcPr>
          <w:p w:rsidR="00A010EB" w:rsidRPr="00CC1B6B" w:rsidRDefault="00A010EB" w:rsidP="005B5E8F">
            <w:pPr>
              <w:jc w:val="center"/>
              <w:rPr>
                <w:rFonts w:ascii="Times New Roman" w:hAnsi="Times New Roman" w:cs="Times New Roman"/>
                <w:sz w:val="22"/>
                <w:szCs w:val="22"/>
              </w:rPr>
            </w:pPr>
            <w:r w:rsidRPr="00CC1B6B">
              <w:rPr>
                <w:rFonts w:ascii="Times New Roman" w:hAnsi="Times New Roman" w:cs="Times New Roman"/>
                <w:sz w:val="22"/>
                <w:szCs w:val="22"/>
              </w:rPr>
              <w:t>25</w:t>
            </w:r>
          </w:p>
        </w:tc>
        <w:tc>
          <w:tcPr>
            <w:tcW w:w="808" w:type="dxa"/>
            <w:vAlign w:val="center"/>
          </w:tcPr>
          <w:p w:rsidR="00A010EB" w:rsidRPr="00CC1B6B" w:rsidRDefault="00A010EB" w:rsidP="005B5E8F">
            <w:pPr>
              <w:jc w:val="center"/>
              <w:rPr>
                <w:rFonts w:ascii="Times New Roman" w:hAnsi="Times New Roman" w:cs="Times New Roman"/>
                <w:sz w:val="22"/>
                <w:szCs w:val="22"/>
              </w:rPr>
            </w:pPr>
            <w:r w:rsidRPr="00CC1B6B">
              <w:rPr>
                <w:rFonts w:ascii="Times New Roman" w:hAnsi="Times New Roman" w:cs="Times New Roman"/>
                <w:sz w:val="22"/>
                <w:szCs w:val="22"/>
              </w:rPr>
              <w:t>75</w:t>
            </w:r>
          </w:p>
        </w:tc>
        <w:tc>
          <w:tcPr>
            <w:tcW w:w="889" w:type="dxa"/>
            <w:vAlign w:val="center"/>
          </w:tcPr>
          <w:p w:rsidR="00A010EB" w:rsidRPr="00CC1B6B" w:rsidRDefault="00A010EB" w:rsidP="005B5E8F">
            <w:pPr>
              <w:jc w:val="center"/>
              <w:rPr>
                <w:rFonts w:ascii="Times New Roman" w:hAnsi="Times New Roman" w:cs="Times New Roman"/>
                <w:sz w:val="22"/>
                <w:szCs w:val="22"/>
              </w:rPr>
            </w:pPr>
            <w:r w:rsidRPr="00CC1B6B">
              <w:rPr>
                <w:rFonts w:ascii="Times New Roman" w:hAnsi="Times New Roman" w:cs="Times New Roman"/>
                <w:sz w:val="22"/>
                <w:szCs w:val="22"/>
              </w:rPr>
              <w:t>100</w:t>
            </w:r>
          </w:p>
        </w:tc>
      </w:tr>
      <w:tr w:rsidR="00A010EB" w:rsidRPr="00CC1B6B" w:rsidTr="00F0274F">
        <w:trPr>
          <w:trHeight w:val="300"/>
        </w:trPr>
        <w:tc>
          <w:tcPr>
            <w:tcW w:w="630" w:type="dxa"/>
            <w:vAlign w:val="center"/>
          </w:tcPr>
          <w:p w:rsidR="00A010EB" w:rsidRPr="00CC1B6B" w:rsidRDefault="00A010EB" w:rsidP="008B4B58">
            <w:pPr>
              <w:jc w:val="center"/>
              <w:rPr>
                <w:rFonts w:ascii="Times New Roman" w:hAnsi="Times New Roman" w:cs="Times New Roman"/>
                <w:sz w:val="22"/>
                <w:szCs w:val="22"/>
              </w:rPr>
            </w:pPr>
            <w:r>
              <w:rPr>
                <w:rFonts w:ascii="Times New Roman" w:hAnsi="Times New Roman" w:cs="Times New Roman"/>
                <w:sz w:val="22"/>
                <w:szCs w:val="22"/>
              </w:rPr>
              <w:t>18</w:t>
            </w:r>
          </w:p>
        </w:tc>
        <w:tc>
          <w:tcPr>
            <w:tcW w:w="1353" w:type="dxa"/>
            <w:vMerge/>
            <w:vAlign w:val="center"/>
          </w:tcPr>
          <w:p w:rsidR="00A010EB" w:rsidRPr="00CC1B6B" w:rsidRDefault="00A010EB" w:rsidP="005B5E8F">
            <w:pPr>
              <w:rPr>
                <w:rFonts w:ascii="Times New Roman" w:hAnsi="Times New Roman" w:cs="Times New Roman"/>
                <w:sz w:val="22"/>
                <w:szCs w:val="22"/>
              </w:rPr>
            </w:pPr>
          </w:p>
        </w:tc>
        <w:tc>
          <w:tcPr>
            <w:tcW w:w="1617" w:type="dxa"/>
            <w:vAlign w:val="center"/>
          </w:tcPr>
          <w:p w:rsidR="00A010EB" w:rsidRPr="00CC1B6B" w:rsidRDefault="00A010EB" w:rsidP="00F0274F">
            <w:pPr>
              <w:rPr>
                <w:rFonts w:ascii="Times New Roman" w:hAnsi="Times New Roman" w:cs="Times New Roman"/>
                <w:sz w:val="22"/>
                <w:szCs w:val="22"/>
              </w:rPr>
            </w:pPr>
            <w:r w:rsidRPr="00CC1B6B">
              <w:rPr>
                <w:rFonts w:ascii="Times New Roman" w:hAnsi="Times New Roman" w:cs="Times New Roman"/>
                <w:b/>
                <w:sz w:val="22"/>
                <w:szCs w:val="22"/>
              </w:rPr>
              <w:t>P</w:t>
            </w:r>
            <w:r>
              <w:rPr>
                <w:rFonts w:ascii="Times New Roman" w:hAnsi="Times New Roman" w:cs="Times New Roman"/>
                <w:b/>
                <w:sz w:val="22"/>
                <w:szCs w:val="22"/>
              </w:rPr>
              <w:t>ractical-3</w:t>
            </w:r>
          </w:p>
        </w:tc>
        <w:tc>
          <w:tcPr>
            <w:tcW w:w="810" w:type="dxa"/>
            <w:gridSpan w:val="2"/>
            <w:vAlign w:val="center"/>
          </w:tcPr>
          <w:p w:rsidR="00A010EB" w:rsidRPr="00CC1B6B" w:rsidRDefault="00A010EB" w:rsidP="00684B30">
            <w:pPr>
              <w:jc w:val="center"/>
              <w:rPr>
                <w:rFonts w:ascii="Times New Roman" w:hAnsi="Times New Roman" w:cs="Times New Roman"/>
                <w:sz w:val="22"/>
                <w:szCs w:val="22"/>
              </w:rPr>
            </w:pPr>
            <w:r>
              <w:rPr>
                <w:rFonts w:ascii="Times New Roman" w:hAnsi="Times New Roman" w:cs="Times New Roman"/>
                <w:sz w:val="22"/>
                <w:szCs w:val="22"/>
              </w:rPr>
              <w:t>10</w:t>
            </w:r>
          </w:p>
        </w:tc>
        <w:tc>
          <w:tcPr>
            <w:tcW w:w="720" w:type="dxa"/>
          </w:tcPr>
          <w:p w:rsidR="00A010EB" w:rsidRPr="00CC1B6B" w:rsidRDefault="00A010EB" w:rsidP="00684B30">
            <w:pPr>
              <w:jc w:val="center"/>
              <w:rPr>
                <w:rFonts w:ascii="Times New Roman" w:hAnsi="Times New Roman" w:cs="Times New Roman"/>
                <w:sz w:val="22"/>
                <w:szCs w:val="22"/>
              </w:rPr>
            </w:pPr>
            <w:r>
              <w:rPr>
                <w:rFonts w:ascii="Times New Roman" w:hAnsi="Times New Roman" w:cs="Times New Roman"/>
                <w:sz w:val="22"/>
                <w:szCs w:val="22"/>
              </w:rPr>
              <w:t>5</w:t>
            </w:r>
          </w:p>
        </w:tc>
        <w:tc>
          <w:tcPr>
            <w:tcW w:w="3791" w:type="dxa"/>
            <w:vAlign w:val="center"/>
          </w:tcPr>
          <w:p w:rsidR="00A010EB" w:rsidRPr="00CC1B6B" w:rsidRDefault="00A010EB" w:rsidP="005B5E8F">
            <w:pPr>
              <w:rPr>
                <w:rFonts w:ascii="Times New Roman" w:hAnsi="Times New Roman" w:cs="Times New Roman"/>
                <w:sz w:val="22"/>
                <w:szCs w:val="22"/>
              </w:rPr>
            </w:pPr>
            <w:r>
              <w:rPr>
                <w:rFonts w:ascii="Times New Roman" w:hAnsi="Times New Roman" w:cs="Times New Roman"/>
                <w:sz w:val="22"/>
                <w:szCs w:val="22"/>
              </w:rPr>
              <w:t xml:space="preserve">Lab Course </w:t>
            </w:r>
            <w:r w:rsidR="00EE073A">
              <w:rPr>
                <w:rFonts w:ascii="Times New Roman" w:hAnsi="Times New Roman" w:cs="Times New Roman"/>
                <w:sz w:val="22"/>
                <w:szCs w:val="22"/>
              </w:rPr>
              <w:t>–</w:t>
            </w:r>
            <w:r>
              <w:rPr>
                <w:rFonts w:ascii="Times New Roman" w:hAnsi="Times New Roman" w:cs="Times New Roman"/>
                <w:sz w:val="22"/>
                <w:szCs w:val="22"/>
              </w:rPr>
              <w:t xml:space="preserve"> 3</w:t>
            </w:r>
          </w:p>
        </w:tc>
        <w:tc>
          <w:tcPr>
            <w:tcW w:w="812" w:type="dxa"/>
            <w:vAlign w:val="center"/>
          </w:tcPr>
          <w:p w:rsidR="00A010EB" w:rsidRPr="00CC1B6B" w:rsidRDefault="00A010EB" w:rsidP="00684B30">
            <w:pPr>
              <w:jc w:val="center"/>
              <w:rPr>
                <w:rFonts w:ascii="Times New Roman" w:hAnsi="Times New Roman" w:cs="Times New Roman"/>
                <w:sz w:val="22"/>
                <w:szCs w:val="22"/>
              </w:rPr>
            </w:pPr>
            <w:r>
              <w:rPr>
                <w:rFonts w:ascii="Times New Roman" w:hAnsi="Times New Roman" w:cs="Times New Roman"/>
                <w:sz w:val="22"/>
                <w:szCs w:val="22"/>
              </w:rPr>
              <w:t>50</w:t>
            </w:r>
          </w:p>
        </w:tc>
        <w:tc>
          <w:tcPr>
            <w:tcW w:w="808" w:type="dxa"/>
            <w:vAlign w:val="center"/>
          </w:tcPr>
          <w:p w:rsidR="00A010EB" w:rsidRPr="00CC1B6B" w:rsidRDefault="00A010EB" w:rsidP="00684B30">
            <w:pPr>
              <w:jc w:val="center"/>
              <w:rPr>
                <w:rFonts w:ascii="Times New Roman" w:hAnsi="Times New Roman" w:cs="Times New Roman"/>
                <w:sz w:val="22"/>
                <w:szCs w:val="22"/>
              </w:rPr>
            </w:pPr>
            <w:r>
              <w:rPr>
                <w:rFonts w:ascii="Times New Roman" w:hAnsi="Times New Roman" w:cs="Times New Roman"/>
                <w:sz w:val="22"/>
                <w:szCs w:val="22"/>
              </w:rPr>
              <w:t>150</w:t>
            </w:r>
          </w:p>
        </w:tc>
        <w:tc>
          <w:tcPr>
            <w:tcW w:w="889" w:type="dxa"/>
            <w:vAlign w:val="center"/>
          </w:tcPr>
          <w:p w:rsidR="00A010EB" w:rsidRPr="00CC1B6B" w:rsidRDefault="00A010EB" w:rsidP="00684B30">
            <w:pPr>
              <w:jc w:val="center"/>
              <w:rPr>
                <w:rFonts w:ascii="Times New Roman" w:hAnsi="Times New Roman" w:cs="Times New Roman"/>
                <w:sz w:val="22"/>
                <w:szCs w:val="22"/>
              </w:rPr>
            </w:pPr>
            <w:r>
              <w:rPr>
                <w:rFonts w:ascii="Times New Roman" w:hAnsi="Times New Roman" w:cs="Times New Roman"/>
                <w:sz w:val="22"/>
                <w:szCs w:val="22"/>
              </w:rPr>
              <w:t>200</w:t>
            </w:r>
          </w:p>
        </w:tc>
      </w:tr>
      <w:tr w:rsidR="00A010EB" w:rsidRPr="00CC1B6B" w:rsidTr="005D32E9">
        <w:trPr>
          <w:trHeight w:val="300"/>
        </w:trPr>
        <w:tc>
          <w:tcPr>
            <w:tcW w:w="11430" w:type="dxa"/>
            <w:gridSpan w:val="10"/>
            <w:vAlign w:val="center"/>
          </w:tcPr>
          <w:p w:rsidR="00A010EB" w:rsidRPr="00CC1B6B" w:rsidRDefault="00A010EB" w:rsidP="00EE073A">
            <w:pPr>
              <w:jc w:val="center"/>
              <w:rPr>
                <w:rFonts w:ascii="Times New Roman" w:hAnsi="Times New Roman" w:cs="Times New Roman"/>
                <w:sz w:val="22"/>
                <w:szCs w:val="22"/>
              </w:rPr>
            </w:pPr>
            <w:r w:rsidRPr="00CC1B6B">
              <w:rPr>
                <w:rFonts w:ascii="Times New Roman" w:hAnsi="Times New Roman" w:cs="Times New Roman"/>
                <w:sz w:val="22"/>
                <w:szCs w:val="22"/>
              </w:rPr>
              <w:t xml:space="preserve">Internal Elective for same major students </w:t>
            </w:r>
          </w:p>
        </w:tc>
      </w:tr>
      <w:tr w:rsidR="00A010EB" w:rsidRPr="00CC1B6B" w:rsidTr="00F0274F">
        <w:trPr>
          <w:trHeight w:val="300"/>
        </w:trPr>
        <w:tc>
          <w:tcPr>
            <w:tcW w:w="630" w:type="dxa"/>
            <w:vAlign w:val="center"/>
          </w:tcPr>
          <w:p w:rsidR="00A010EB" w:rsidRPr="00CC1B6B" w:rsidRDefault="00A010EB" w:rsidP="008B4B58">
            <w:pPr>
              <w:jc w:val="center"/>
              <w:rPr>
                <w:rFonts w:ascii="Times New Roman" w:hAnsi="Times New Roman" w:cs="Times New Roman"/>
                <w:sz w:val="22"/>
                <w:szCs w:val="22"/>
              </w:rPr>
            </w:pPr>
            <w:r>
              <w:rPr>
                <w:rFonts w:ascii="Times New Roman" w:hAnsi="Times New Roman" w:cs="Times New Roman"/>
                <w:sz w:val="22"/>
                <w:szCs w:val="22"/>
              </w:rPr>
              <w:t>19</w:t>
            </w:r>
          </w:p>
        </w:tc>
        <w:tc>
          <w:tcPr>
            <w:tcW w:w="1353" w:type="dxa"/>
            <w:vAlign w:val="center"/>
          </w:tcPr>
          <w:p w:rsidR="00A010EB" w:rsidRPr="00CC1B6B" w:rsidRDefault="00A010EB" w:rsidP="008B4B58">
            <w:pPr>
              <w:jc w:val="left"/>
              <w:rPr>
                <w:rFonts w:ascii="Times New Roman" w:hAnsi="Times New Roman" w:cs="Times New Roman"/>
                <w:b/>
                <w:sz w:val="22"/>
                <w:szCs w:val="22"/>
              </w:rPr>
            </w:pPr>
            <w:r w:rsidRPr="00CC1B6B">
              <w:rPr>
                <w:rFonts w:ascii="Times New Roman" w:hAnsi="Times New Roman" w:cs="Times New Roman"/>
                <w:b/>
                <w:sz w:val="22"/>
                <w:szCs w:val="22"/>
              </w:rPr>
              <w:t>Core</w:t>
            </w:r>
            <w:r w:rsidRPr="00CC1B6B">
              <w:rPr>
                <w:rFonts w:ascii="Times New Roman" w:hAnsi="Times New Roman" w:cs="Times New Roman"/>
                <w:b/>
                <w:sz w:val="22"/>
                <w:szCs w:val="22"/>
              </w:rPr>
              <w:br/>
              <w:t>Elective</w:t>
            </w:r>
          </w:p>
        </w:tc>
        <w:tc>
          <w:tcPr>
            <w:tcW w:w="1617" w:type="dxa"/>
          </w:tcPr>
          <w:p w:rsidR="00A010EB" w:rsidRPr="00CC1B6B" w:rsidRDefault="00A010EB" w:rsidP="008B4B58">
            <w:pPr>
              <w:jc w:val="left"/>
              <w:rPr>
                <w:rFonts w:ascii="Times New Roman" w:hAnsi="Times New Roman" w:cs="Times New Roman"/>
                <w:b/>
                <w:sz w:val="22"/>
                <w:szCs w:val="22"/>
              </w:rPr>
            </w:pPr>
            <w:r w:rsidRPr="00CC1B6B">
              <w:rPr>
                <w:rFonts w:ascii="Times New Roman" w:hAnsi="Times New Roman" w:cs="Times New Roman"/>
                <w:b/>
                <w:sz w:val="22"/>
                <w:szCs w:val="22"/>
              </w:rPr>
              <w:t>Paper-3</w:t>
            </w:r>
          </w:p>
        </w:tc>
        <w:tc>
          <w:tcPr>
            <w:tcW w:w="810" w:type="dxa"/>
            <w:gridSpan w:val="2"/>
            <w:vAlign w:val="center"/>
          </w:tcPr>
          <w:p w:rsidR="00A010EB" w:rsidRPr="00CC1B6B" w:rsidRDefault="00A010EB" w:rsidP="008B4B58">
            <w:pPr>
              <w:jc w:val="center"/>
              <w:rPr>
                <w:rFonts w:ascii="Times New Roman" w:hAnsi="Times New Roman" w:cs="Times New Roman"/>
                <w:sz w:val="22"/>
                <w:szCs w:val="22"/>
              </w:rPr>
            </w:pPr>
            <w:r>
              <w:rPr>
                <w:rFonts w:ascii="Times New Roman" w:hAnsi="Times New Roman" w:cs="Times New Roman"/>
                <w:sz w:val="22"/>
                <w:szCs w:val="22"/>
              </w:rPr>
              <w:t>3</w:t>
            </w:r>
          </w:p>
        </w:tc>
        <w:tc>
          <w:tcPr>
            <w:tcW w:w="720" w:type="dxa"/>
            <w:vAlign w:val="center"/>
          </w:tcPr>
          <w:p w:rsidR="00A010EB" w:rsidRPr="00CC1B6B" w:rsidRDefault="00A010EB" w:rsidP="008B4B58">
            <w:pPr>
              <w:jc w:val="center"/>
              <w:rPr>
                <w:rFonts w:ascii="Times New Roman" w:hAnsi="Times New Roman" w:cs="Times New Roman"/>
                <w:sz w:val="22"/>
                <w:szCs w:val="22"/>
              </w:rPr>
            </w:pPr>
            <w:r w:rsidRPr="00CC1B6B">
              <w:rPr>
                <w:rFonts w:ascii="Times New Roman" w:hAnsi="Times New Roman" w:cs="Times New Roman"/>
                <w:sz w:val="22"/>
                <w:szCs w:val="22"/>
              </w:rPr>
              <w:t>3</w:t>
            </w:r>
          </w:p>
        </w:tc>
        <w:tc>
          <w:tcPr>
            <w:tcW w:w="3791" w:type="dxa"/>
            <w:vAlign w:val="center"/>
          </w:tcPr>
          <w:p w:rsidR="00EE073A" w:rsidRPr="00EE073A" w:rsidRDefault="00EE073A" w:rsidP="00B73DD2">
            <w:pPr>
              <w:rPr>
                <w:rFonts w:ascii="Times New Roman" w:hAnsi="Times New Roman" w:cs="Times New Roman"/>
                <w:b/>
                <w:sz w:val="22"/>
                <w:szCs w:val="22"/>
              </w:rPr>
            </w:pPr>
            <w:r w:rsidRPr="00EE073A">
              <w:rPr>
                <w:rFonts w:ascii="Times New Roman" w:hAnsi="Times New Roman" w:cs="Times New Roman"/>
                <w:b/>
                <w:sz w:val="22"/>
                <w:szCs w:val="22"/>
              </w:rPr>
              <w:t>(to choose one out of 3)</w:t>
            </w:r>
          </w:p>
          <w:p w:rsidR="00A010EB" w:rsidRPr="00B73DD2" w:rsidRDefault="00A010EB" w:rsidP="00B73DD2">
            <w:pPr>
              <w:rPr>
                <w:rFonts w:ascii="Times New Roman" w:hAnsi="Times New Roman" w:cs="Times New Roman"/>
                <w:sz w:val="22"/>
                <w:szCs w:val="22"/>
              </w:rPr>
            </w:pPr>
            <w:r w:rsidRPr="00B73DD2">
              <w:rPr>
                <w:rFonts w:ascii="Times New Roman" w:hAnsi="Times New Roman" w:cs="Times New Roman"/>
                <w:sz w:val="22"/>
                <w:szCs w:val="22"/>
              </w:rPr>
              <w:t>A. Bioremediation</w:t>
            </w:r>
          </w:p>
          <w:p w:rsidR="00A010EB" w:rsidRPr="00B73DD2" w:rsidRDefault="00A010EB" w:rsidP="00B73DD2">
            <w:pPr>
              <w:rPr>
                <w:rFonts w:ascii="Times New Roman" w:hAnsi="Times New Roman" w:cs="Times New Roman"/>
                <w:sz w:val="22"/>
                <w:szCs w:val="22"/>
              </w:rPr>
            </w:pPr>
            <w:r w:rsidRPr="00B73DD2">
              <w:rPr>
                <w:rFonts w:ascii="Times New Roman" w:hAnsi="Times New Roman" w:cs="Times New Roman"/>
                <w:sz w:val="22"/>
                <w:szCs w:val="22"/>
              </w:rPr>
              <w:t xml:space="preserve">B. </w:t>
            </w:r>
            <w:r>
              <w:rPr>
                <w:rFonts w:ascii="Times New Roman" w:hAnsi="Times New Roman" w:cs="Times New Roman"/>
                <w:sz w:val="22"/>
                <w:szCs w:val="22"/>
              </w:rPr>
              <w:t>Research Methodology</w:t>
            </w:r>
          </w:p>
          <w:p w:rsidR="00A010EB" w:rsidRPr="00CC1B6B" w:rsidRDefault="00A010EB" w:rsidP="00B73DD2">
            <w:pPr>
              <w:rPr>
                <w:rFonts w:ascii="Times New Roman" w:hAnsi="Times New Roman" w:cs="Times New Roman"/>
                <w:sz w:val="22"/>
                <w:szCs w:val="22"/>
              </w:rPr>
            </w:pPr>
            <w:r w:rsidRPr="00B73DD2">
              <w:rPr>
                <w:rFonts w:ascii="Times New Roman" w:hAnsi="Times New Roman" w:cs="Times New Roman"/>
                <w:sz w:val="22"/>
                <w:szCs w:val="22"/>
              </w:rPr>
              <w:t>C. Marine Microbiology</w:t>
            </w:r>
          </w:p>
        </w:tc>
        <w:tc>
          <w:tcPr>
            <w:tcW w:w="812" w:type="dxa"/>
            <w:vAlign w:val="center"/>
          </w:tcPr>
          <w:p w:rsidR="00A010EB" w:rsidRPr="00CC1B6B" w:rsidRDefault="00A010EB" w:rsidP="008B4B58">
            <w:pPr>
              <w:jc w:val="center"/>
              <w:rPr>
                <w:rFonts w:ascii="Times New Roman" w:hAnsi="Times New Roman" w:cs="Times New Roman"/>
                <w:sz w:val="22"/>
                <w:szCs w:val="22"/>
              </w:rPr>
            </w:pPr>
            <w:r w:rsidRPr="00CC1B6B">
              <w:rPr>
                <w:rFonts w:ascii="Times New Roman" w:hAnsi="Times New Roman" w:cs="Times New Roman"/>
                <w:sz w:val="22"/>
                <w:szCs w:val="22"/>
              </w:rPr>
              <w:t>25</w:t>
            </w:r>
          </w:p>
        </w:tc>
        <w:tc>
          <w:tcPr>
            <w:tcW w:w="808" w:type="dxa"/>
            <w:vAlign w:val="center"/>
          </w:tcPr>
          <w:p w:rsidR="00A010EB" w:rsidRPr="00CC1B6B" w:rsidRDefault="00A010EB" w:rsidP="008B4B58">
            <w:pPr>
              <w:jc w:val="center"/>
              <w:rPr>
                <w:rFonts w:ascii="Times New Roman" w:hAnsi="Times New Roman" w:cs="Times New Roman"/>
                <w:sz w:val="22"/>
                <w:szCs w:val="22"/>
              </w:rPr>
            </w:pPr>
            <w:r w:rsidRPr="00CC1B6B">
              <w:rPr>
                <w:rFonts w:ascii="Times New Roman" w:hAnsi="Times New Roman" w:cs="Times New Roman"/>
                <w:sz w:val="22"/>
                <w:szCs w:val="22"/>
              </w:rPr>
              <w:t>75</w:t>
            </w:r>
          </w:p>
        </w:tc>
        <w:tc>
          <w:tcPr>
            <w:tcW w:w="889" w:type="dxa"/>
            <w:vAlign w:val="center"/>
          </w:tcPr>
          <w:p w:rsidR="00A010EB" w:rsidRPr="00CC1B6B" w:rsidRDefault="00A010EB" w:rsidP="008B4B58">
            <w:pPr>
              <w:jc w:val="center"/>
              <w:rPr>
                <w:rFonts w:ascii="Times New Roman" w:hAnsi="Times New Roman" w:cs="Times New Roman"/>
                <w:sz w:val="22"/>
                <w:szCs w:val="22"/>
              </w:rPr>
            </w:pPr>
            <w:r w:rsidRPr="00CC1B6B">
              <w:rPr>
                <w:rFonts w:ascii="Times New Roman" w:hAnsi="Times New Roman" w:cs="Times New Roman"/>
                <w:sz w:val="22"/>
                <w:szCs w:val="22"/>
              </w:rPr>
              <w:t>100</w:t>
            </w:r>
          </w:p>
        </w:tc>
      </w:tr>
      <w:tr w:rsidR="00A010EB" w:rsidRPr="00CC1B6B" w:rsidTr="005D32E9">
        <w:trPr>
          <w:trHeight w:val="300"/>
        </w:trPr>
        <w:tc>
          <w:tcPr>
            <w:tcW w:w="11430" w:type="dxa"/>
            <w:gridSpan w:val="10"/>
            <w:vAlign w:val="center"/>
          </w:tcPr>
          <w:p w:rsidR="00A010EB" w:rsidRPr="00CC1B6B" w:rsidRDefault="00A010EB" w:rsidP="008B4B58">
            <w:pPr>
              <w:jc w:val="center"/>
              <w:rPr>
                <w:rFonts w:ascii="Times New Roman" w:hAnsi="Times New Roman" w:cs="Times New Roman"/>
                <w:sz w:val="22"/>
                <w:szCs w:val="22"/>
              </w:rPr>
            </w:pPr>
            <w:r w:rsidRPr="00CC1B6B">
              <w:rPr>
                <w:rFonts w:ascii="Times New Roman" w:hAnsi="Times New Roman" w:cs="Times New Roman"/>
                <w:sz w:val="22"/>
                <w:szCs w:val="22"/>
              </w:rPr>
              <w:t xml:space="preserve">External Elective for other major </w:t>
            </w:r>
            <w:r>
              <w:rPr>
                <w:rFonts w:ascii="Times New Roman" w:hAnsi="Times New Roman" w:cs="Times New Roman"/>
                <w:sz w:val="22"/>
                <w:szCs w:val="22"/>
              </w:rPr>
              <w:t>departments</w:t>
            </w:r>
            <w:r w:rsidRPr="00CC1B6B">
              <w:rPr>
                <w:rFonts w:ascii="Times New Roman" w:hAnsi="Times New Roman" w:cs="Times New Roman"/>
                <w:sz w:val="22"/>
                <w:szCs w:val="22"/>
              </w:rPr>
              <w:t xml:space="preserve"> (Inter/multi disciplinary papers)</w:t>
            </w:r>
          </w:p>
        </w:tc>
      </w:tr>
      <w:tr w:rsidR="00A010EB" w:rsidRPr="00CC1B6B" w:rsidTr="00345865">
        <w:trPr>
          <w:trHeight w:val="620"/>
        </w:trPr>
        <w:tc>
          <w:tcPr>
            <w:tcW w:w="630" w:type="dxa"/>
          </w:tcPr>
          <w:p w:rsidR="00A010EB" w:rsidRPr="00CC1B6B" w:rsidRDefault="00A010EB" w:rsidP="008B4B58">
            <w:pPr>
              <w:jc w:val="center"/>
              <w:rPr>
                <w:rFonts w:ascii="Times New Roman" w:hAnsi="Times New Roman" w:cs="Times New Roman"/>
                <w:sz w:val="22"/>
                <w:szCs w:val="22"/>
              </w:rPr>
            </w:pPr>
            <w:r>
              <w:rPr>
                <w:rFonts w:ascii="Times New Roman" w:hAnsi="Times New Roman" w:cs="Times New Roman"/>
                <w:sz w:val="22"/>
                <w:szCs w:val="22"/>
              </w:rPr>
              <w:t>20</w:t>
            </w:r>
          </w:p>
        </w:tc>
        <w:tc>
          <w:tcPr>
            <w:tcW w:w="1353" w:type="dxa"/>
          </w:tcPr>
          <w:p w:rsidR="00A010EB" w:rsidRPr="00CC1B6B" w:rsidRDefault="00A010EB" w:rsidP="008B4B58">
            <w:pPr>
              <w:jc w:val="left"/>
              <w:rPr>
                <w:rFonts w:ascii="Times New Roman" w:hAnsi="Times New Roman" w:cs="Times New Roman"/>
                <w:b/>
                <w:sz w:val="22"/>
                <w:szCs w:val="22"/>
              </w:rPr>
            </w:pPr>
            <w:r w:rsidRPr="00CC1B6B">
              <w:rPr>
                <w:rFonts w:ascii="Times New Roman" w:hAnsi="Times New Roman" w:cs="Times New Roman"/>
                <w:b/>
                <w:sz w:val="22"/>
                <w:szCs w:val="22"/>
              </w:rPr>
              <w:t>Open Elective</w:t>
            </w:r>
          </w:p>
        </w:tc>
        <w:tc>
          <w:tcPr>
            <w:tcW w:w="1617" w:type="dxa"/>
          </w:tcPr>
          <w:p w:rsidR="00A010EB" w:rsidRPr="00CC1B6B" w:rsidRDefault="00A010EB" w:rsidP="008B4B58">
            <w:pPr>
              <w:jc w:val="left"/>
              <w:rPr>
                <w:rFonts w:ascii="Times New Roman" w:hAnsi="Times New Roman" w:cs="Times New Roman"/>
                <w:b/>
                <w:sz w:val="22"/>
                <w:szCs w:val="22"/>
              </w:rPr>
            </w:pPr>
            <w:r w:rsidRPr="00CC1B6B">
              <w:rPr>
                <w:rFonts w:ascii="Times New Roman" w:hAnsi="Times New Roman" w:cs="Times New Roman"/>
                <w:b/>
                <w:sz w:val="22"/>
                <w:szCs w:val="22"/>
              </w:rPr>
              <w:t>Paper-3</w:t>
            </w:r>
          </w:p>
        </w:tc>
        <w:tc>
          <w:tcPr>
            <w:tcW w:w="810" w:type="dxa"/>
            <w:gridSpan w:val="2"/>
          </w:tcPr>
          <w:p w:rsidR="00A010EB" w:rsidRPr="00CC1B6B" w:rsidRDefault="00A010EB" w:rsidP="008B4B58">
            <w:pPr>
              <w:jc w:val="center"/>
              <w:rPr>
                <w:rFonts w:ascii="Times New Roman" w:hAnsi="Times New Roman" w:cs="Times New Roman"/>
                <w:sz w:val="22"/>
                <w:szCs w:val="22"/>
              </w:rPr>
            </w:pPr>
            <w:r>
              <w:rPr>
                <w:rFonts w:ascii="Times New Roman" w:hAnsi="Times New Roman" w:cs="Times New Roman"/>
                <w:sz w:val="22"/>
                <w:szCs w:val="22"/>
              </w:rPr>
              <w:t>3</w:t>
            </w:r>
          </w:p>
        </w:tc>
        <w:tc>
          <w:tcPr>
            <w:tcW w:w="720" w:type="dxa"/>
          </w:tcPr>
          <w:p w:rsidR="00A010EB" w:rsidRPr="00CC1B6B" w:rsidRDefault="00A010EB" w:rsidP="008B4B58">
            <w:pPr>
              <w:jc w:val="center"/>
              <w:rPr>
                <w:rFonts w:ascii="Times New Roman" w:hAnsi="Times New Roman" w:cs="Times New Roman"/>
                <w:sz w:val="22"/>
                <w:szCs w:val="22"/>
              </w:rPr>
            </w:pPr>
            <w:r w:rsidRPr="00CC1B6B">
              <w:rPr>
                <w:rFonts w:ascii="Times New Roman" w:hAnsi="Times New Roman" w:cs="Times New Roman"/>
                <w:sz w:val="22"/>
                <w:szCs w:val="22"/>
              </w:rPr>
              <w:t>3</w:t>
            </w:r>
          </w:p>
        </w:tc>
        <w:tc>
          <w:tcPr>
            <w:tcW w:w="3791" w:type="dxa"/>
            <w:vAlign w:val="center"/>
          </w:tcPr>
          <w:p w:rsidR="00A010EB" w:rsidRPr="00CC1B6B" w:rsidRDefault="00A010EB" w:rsidP="000E674E">
            <w:pPr>
              <w:rPr>
                <w:rFonts w:ascii="Times New Roman" w:hAnsi="Times New Roman" w:cs="Times New Roman"/>
                <w:sz w:val="22"/>
                <w:szCs w:val="22"/>
              </w:rPr>
            </w:pPr>
            <w:r w:rsidRPr="00CC1B6B">
              <w:rPr>
                <w:rFonts w:ascii="Times New Roman" w:hAnsi="Times New Roman" w:cs="Times New Roman"/>
                <w:sz w:val="22"/>
                <w:szCs w:val="22"/>
              </w:rPr>
              <w:t>(Choose any one</w:t>
            </w:r>
            <w:r>
              <w:rPr>
                <w:rFonts w:ascii="Times New Roman" w:hAnsi="Times New Roman" w:cs="Times New Roman"/>
                <w:sz w:val="22"/>
                <w:szCs w:val="22"/>
              </w:rPr>
              <w:t xml:space="preserve"> from</w:t>
            </w:r>
            <w:r w:rsidRPr="00CC1B6B">
              <w:rPr>
                <w:rFonts w:ascii="Times New Roman" w:hAnsi="Times New Roman" w:cs="Times New Roman"/>
                <w:sz w:val="22"/>
                <w:szCs w:val="22"/>
              </w:rPr>
              <w:t xml:space="preserve"> other major </w:t>
            </w:r>
            <w:r>
              <w:rPr>
                <w:rFonts w:ascii="Times New Roman" w:hAnsi="Times New Roman" w:cs="Times New Roman"/>
                <w:sz w:val="22"/>
                <w:szCs w:val="22"/>
              </w:rPr>
              <w:t>departments</w:t>
            </w:r>
            <w:r w:rsidRPr="00CC1B6B">
              <w:rPr>
                <w:rFonts w:ascii="Times New Roman" w:hAnsi="Times New Roman" w:cs="Times New Roman"/>
                <w:sz w:val="22"/>
                <w:szCs w:val="22"/>
              </w:rPr>
              <w:t>)</w:t>
            </w:r>
          </w:p>
        </w:tc>
        <w:tc>
          <w:tcPr>
            <w:tcW w:w="812" w:type="dxa"/>
          </w:tcPr>
          <w:p w:rsidR="00A010EB" w:rsidRPr="00CC1B6B" w:rsidRDefault="00A010EB" w:rsidP="008B4B58">
            <w:pPr>
              <w:jc w:val="center"/>
              <w:rPr>
                <w:rFonts w:ascii="Times New Roman" w:hAnsi="Times New Roman" w:cs="Times New Roman"/>
                <w:sz w:val="22"/>
                <w:szCs w:val="22"/>
              </w:rPr>
            </w:pPr>
            <w:r w:rsidRPr="00CC1B6B">
              <w:rPr>
                <w:rFonts w:ascii="Times New Roman" w:hAnsi="Times New Roman" w:cs="Times New Roman"/>
                <w:sz w:val="22"/>
                <w:szCs w:val="22"/>
              </w:rPr>
              <w:t>25</w:t>
            </w:r>
          </w:p>
        </w:tc>
        <w:tc>
          <w:tcPr>
            <w:tcW w:w="808" w:type="dxa"/>
          </w:tcPr>
          <w:p w:rsidR="00A010EB" w:rsidRPr="00CC1B6B" w:rsidRDefault="00A010EB" w:rsidP="008B4B58">
            <w:pPr>
              <w:jc w:val="center"/>
              <w:rPr>
                <w:rFonts w:ascii="Times New Roman" w:hAnsi="Times New Roman" w:cs="Times New Roman"/>
                <w:sz w:val="22"/>
                <w:szCs w:val="22"/>
              </w:rPr>
            </w:pPr>
            <w:r w:rsidRPr="00CC1B6B">
              <w:rPr>
                <w:rFonts w:ascii="Times New Roman" w:hAnsi="Times New Roman" w:cs="Times New Roman"/>
                <w:sz w:val="22"/>
                <w:szCs w:val="22"/>
              </w:rPr>
              <w:t>75</w:t>
            </w:r>
          </w:p>
        </w:tc>
        <w:tc>
          <w:tcPr>
            <w:tcW w:w="889" w:type="dxa"/>
          </w:tcPr>
          <w:p w:rsidR="00A010EB" w:rsidRPr="00CC1B6B" w:rsidRDefault="00A010EB" w:rsidP="008B4B58">
            <w:pPr>
              <w:jc w:val="center"/>
              <w:rPr>
                <w:rFonts w:ascii="Times New Roman" w:hAnsi="Times New Roman" w:cs="Times New Roman"/>
                <w:sz w:val="22"/>
                <w:szCs w:val="22"/>
              </w:rPr>
            </w:pPr>
            <w:r w:rsidRPr="00CC1B6B">
              <w:rPr>
                <w:rFonts w:ascii="Times New Roman" w:hAnsi="Times New Roman" w:cs="Times New Roman"/>
                <w:sz w:val="22"/>
                <w:szCs w:val="22"/>
              </w:rPr>
              <w:t>100</w:t>
            </w:r>
          </w:p>
        </w:tc>
      </w:tr>
      <w:tr w:rsidR="00A010EB" w:rsidRPr="00CC1B6B" w:rsidTr="00345865">
        <w:trPr>
          <w:trHeight w:val="620"/>
        </w:trPr>
        <w:tc>
          <w:tcPr>
            <w:tcW w:w="630" w:type="dxa"/>
          </w:tcPr>
          <w:p w:rsidR="00A010EB" w:rsidRPr="00CC1B6B" w:rsidRDefault="00A010EB" w:rsidP="008B4B58">
            <w:pPr>
              <w:jc w:val="center"/>
              <w:rPr>
                <w:rFonts w:ascii="Times New Roman" w:hAnsi="Times New Roman" w:cs="Times New Roman"/>
                <w:sz w:val="22"/>
                <w:szCs w:val="22"/>
              </w:rPr>
            </w:pPr>
            <w:r>
              <w:rPr>
                <w:rFonts w:ascii="Times New Roman" w:hAnsi="Times New Roman" w:cs="Times New Roman"/>
                <w:sz w:val="22"/>
                <w:szCs w:val="22"/>
              </w:rPr>
              <w:t>21</w:t>
            </w:r>
          </w:p>
        </w:tc>
        <w:tc>
          <w:tcPr>
            <w:tcW w:w="1353" w:type="dxa"/>
          </w:tcPr>
          <w:p w:rsidR="00A010EB" w:rsidRPr="00CC1B6B" w:rsidRDefault="00A010EB" w:rsidP="008B4B58">
            <w:pPr>
              <w:rPr>
                <w:rFonts w:ascii="Times New Roman" w:hAnsi="Times New Roman" w:cs="Times New Roman"/>
                <w:b/>
                <w:sz w:val="20"/>
                <w:szCs w:val="22"/>
              </w:rPr>
            </w:pPr>
            <w:r w:rsidRPr="00CC1B6B">
              <w:rPr>
                <w:rFonts w:ascii="Times New Roman" w:hAnsi="Times New Roman" w:cs="Times New Roman"/>
                <w:b/>
                <w:sz w:val="20"/>
                <w:szCs w:val="22"/>
              </w:rPr>
              <w:t>**MOOC Courses</w:t>
            </w:r>
          </w:p>
        </w:tc>
        <w:tc>
          <w:tcPr>
            <w:tcW w:w="1617" w:type="dxa"/>
          </w:tcPr>
          <w:p w:rsidR="00A010EB" w:rsidRPr="00CC1B6B" w:rsidRDefault="00A010EB" w:rsidP="00A010EB">
            <w:pPr>
              <w:jc w:val="center"/>
              <w:rPr>
                <w:rFonts w:ascii="Times New Roman" w:hAnsi="Times New Roman" w:cs="Times New Roman"/>
                <w:b/>
                <w:sz w:val="22"/>
                <w:szCs w:val="22"/>
              </w:rPr>
            </w:pPr>
            <w:r>
              <w:rPr>
                <w:rFonts w:ascii="Times New Roman" w:hAnsi="Times New Roman" w:cs="Times New Roman"/>
                <w:b/>
                <w:sz w:val="22"/>
                <w:szCs w:val="22"/>
              </w:rPr>
              <w:t>-</w:t>
            </w:r>
          </w:p>
        </w:tc>
        <w:tc>
          <w:tcPr>
            <w:tcW w:w="810" w:type="dxa"/>
            <w:gridSpan w:val="2"/>
          </w:tcPr>
          <w:p w:rsidR="00A010EB" w:rsidRPr="00CC1B6B" w:rsidRDefault="00A010EB" w:rsidP="008B4B58">
            <w:pPr>
              <w:jc w:val="center"/>
              <w:rPr>
                <w:rFonts w:ascii="Times New Roman" w:hAnsi="Times New Roman" w:cs="Times New Roman"/>
                <w:sz w:val="22"/>
                <w:szCs w:val="22"/>
              </w:rPr>
            </w:pPr>
            <w:r w:rsidRPr="00CC1B6B">
              <w:rPr>
                <w:rFonts w:ascii="Times New Roman" w:hAnsi="Times New Roman" w:cs="Times New Roman"/>
                <w:sz w:val="22"/>
                <w:szCs w:val="22"/>
              </w:rPr>
              <w:t>-</w:t>
            </w:r>
          </w:p>
        </w:tc>
        <w:tc>
          <w:tcPr>
            <w:tcW w:w="720" w:type="dxa"/>
          </w:tcPr>
          <w:p w:rsidR="00A010EB" w:rsidRPr="00CC1B6B" w:rsidRDefault="00EE073A" w:rsidP="008B4B58">
            <w:pPr>
              <w:jc w:val="center"/>
              <w:rPr>
                <w:rFonts w:ascii="Times New Roman" w:hAnsi="Times New Roman" w:cs="Times New Roman"/>
                <w:sz w:val="22"/>
                <w:szCs w:val="22"/>
              </w:rPr>
            </w:pPr>
            <w:r>
              <w:rPr>
                <w:rFonts w:ascii="Times New Roman" w:hAnsi="Times New Roman" w:cs="Times New Roman"/>
                <w:sz w:val="22"/>
                <w:szCs w:val="22"/>
              </w:rPr>
              <w:t>-</w:t>
            </w:r>
          </w:p>
        </w:tc>
        <w:tc>
          <w:tcPr>
            <w:tcW w:w="3791" w:type="dxa"/>
            <w:vAlign w:val="center"/>
          </w:tcPr>
          <w:p w:rsidR="00A010EB" w:rsidRPr="00CC1B6B" w:rsidRDefault="00A010EB" w:rsidP="00A010EB">
            <w:pPr>
              <w:rPr>
                <w:rFonts w:ascii="Times New Roman" w:hAnsi="Times New Roman" w:cs="Times New Roman"/>
                <w:sz w:val="22"/>
                <w:szCs w:val="22"/>
              </w:rPr>
            </w:pPr>
            <w:r w:rsidRPr="00CC1B6B">
              <w:rPr>
                <w:rFonts w:ascii="Times New Roman" w:hAnsi="Times New Roman" w:cs="Times New Roman"/>
                <w:sz w:val="22"/>
                <w:szCs w:val="22"/>
              </w:rPr>
              <w:t>(Choose any one</w:t>
            </w:r>
            <w:r>
              <w:rPr>
                <w:rFonts w:ascii="Times New Roman" w:hAnsi="Times New Roman" w:cs="Times New Roman"/>
                <w:sz w:val="22"/>
                <w:szCs w:val="22"/>
              </w:rPr>
              <w:t xml:space="preserve"> from</w:t>
            </w:r>
            <w:r w:rsidRPr="00CC1B6B">
              <w:rPr>
                <w:rFonts w:ascii="Times New Roman" w:hAnsi="Times New Roman" w:cs="Times New Roman"/>
                <w:sz w:val="22"/>
                <w:szCs w:val="22"/>
              </w:rPr>
              <w:t xml:space="preserve"> </w:t>
            </w:r>
            <w:r>
              <w:rPr>
                <w:rFonts w:ascii="Times New Roman" w:hAnsi="Times New Roman" w:cs="Times New Roman"/>
                <w:sz w:val="22"/>
                <w:szCs w:val="22"/>
              </w:rPr>
              <w:t>the enclosed list</w:t>
            </w:r>
            <w:r w:rsidRPr="00CC1B6B">
              <w:rPr>
                <w:rFonts w:ascii="Times New Roman" w:hAnsi="Times New Roman" w:cs="Times New Roman"/>
                <w:sz w:val="22"/>
                <w:szCs w:val="22"/>
              </w:rPr>
              <w:t>)</w:t>
            </w:r>
          </w:p>
        </w:tc>
        <w:tc>
          <w:tcPr>
            <w:tcW w:w="812" w:type="dxa"/>
          </w:tcPr>
          <w:p w:rsidR="00A010EB" w:rsidRPr="00CC1B6B" w:rsidRDefault="00A010EB" w:rsidP="008B4B58">
            <w:pPr>
              <w:jc w:val="center"/>
              <w:rPr>
                <w:rFonts w:ascii="Times New Roman" w:hAnsi="Times New Roman" w:cs="Times New Roman"/>
                <w:sz w:val="22"/>
                <w:szCs w:val="22"/>
              </w:rPr>
            </w:pPr>
            <w:r>
              <w:rPr>
                <w:rFonts w:ascii="Times New Roman" w:hAnsi="Times New Roman" w:cs="Times New Roman"/>
                <w:sz w:val="22"/>
                <w:szCs w:val="22"/>
              </w:rPr>
              <w:t>-</w:t>
            </w:r>
          </w:p>
        </w:tc>
        <w:tc>
          <w:tcPr>
            <w:tcW w:w="808" w:type="dxa"/>
          </w:tcPr>
          <w:p w:rsidR="00A010EB" w:rsidRPr="00CC1B6B" w:rsidRDefault="00A010EB" w:rsidP="008B4B58">
            <w:pPr>
              <w:jc w:val="center"/>
              <w:rPr>
                <w:rFonts w:ascii="Times New Roman" w:hAnsi="Times New Roman" w:cs="Times New Roman"/>
                <w:sz w:val="22"/>
                <w:szCs w:val="22"/>
              </w:rPr>
            </w:pPr>
            <w:r>
              <w:rPr>
                <w:rFonts w:ascii="Times New Roman" w:hAnsi="Times New Roman" w:cs="Times New Roman"/>
                <w:sz w:val="22"/>
                <w:szCs w:val="22"/>
              </w:rPr>
              <w:t>-</w:t>
            </w:r>
          </w:p>
        </w:tc>
        <w:tc>
          <w:tcPr>
            <w:tcW w:w="889" w:type="dxa"/>
          </w:tcPr>
          <w:p w:rsidR="00A010EB" w:rsidRPr="00CC1B6B" w:rsidRDefault="00A010EB" w:rsidP="008B4B58">
            <w:pPr>
              <w:jc w:val="center"/>
              <w:rPr>
                <w:rFonts w:ascii="Times New Roman" w:hAnsi="Times New Roman" w:cs="Times New Roman"/>
                <w:sz w:val="22"/>
                <w:szCs w:val="22"/>
              </w:rPr>
            </w:pPr>
            <w:r w:rsidRPr="00CC1B6B">
              <w:rPr>
                <w:rFonts w:ascii="Times New Roman" w:hAnsi="Times New Roman" w:cs="Times New Roman"/>
                <w:sz w:val="22"/>
                <w:szCs w:val="22"/>
              </w:rPr>
              <w:t>100</w:t>
            </w:r>
          </w:p>
        </w:tc>
      </w:tr>
      <w:tr w:rsidR="00A010EB" w:rsidRPr="00CC1B6B" w:rsidTr="00345865">
        <w:trPr>
          <w:trHeight w:val="335"/>
        </w:trPr>
        <w:tc>
          <w:tcPr>
            <w:tcW w:w="630" w:type="dxa"/>
          </w:tcPr>
          <w:p w:rsidR="00A010EB" w:rsidRPr="00CC1B6B" w:rsidRDefault="00A010EB" w:rsidP="008B4B58">
            <w:pPr>
              <w:jc w:val="center"/>
              <w:rPr>
                <w:rFonts w:ascii="Times New Roman" w:hAnsi="Times New Roman" w:cs="Times New Roman"/>
                <w:b/>
                <w:bCs/>
                <w:sz w:val="22"/>
                <w:szCs w:val="22"/>
              </w:rPr>
            </w:pPr>
          </w:p>
        </w:tc>
        <w:tc>
          <w:tcPr>
            <w:tcW w:w="1353" w:type="dxa"/>
          </w:tcPr>
          <w:p w:rsidR="00A010EB" w:rsidRPr="00CC1B6B" w:rsidRDefault="00A010EB" w:rsidP="008B4B58">
            <w:pPr>
              <w:jc w:val="center"/>
              <w:rPr>
                <w:rFonts w:ascii="Times New Roman" w:hAnsi="Times New Roman" w:cs="Times New Roman"/>
                <w:b/>
                <w:bCs/>
                <w:sz w:val="22"/>
                <w:szCs w:val="22"/>
              </w:rPr>
            </w:pPr>
          </w:p>
        </w:tc>
        <w:tc>
          <w:tcPr>
            <w:tcW w:w="1617" w:type="dxa"/>
          </w:tcPr>
          <w:p w:rsidR="00A010EB" w:rsidRPr="00CC1B6B" w:rsidRDefault="00A010EB" w:rsidP="008B4B58">
            <w:pPr>
              <w:jc w:val="center"/>
              <w:rPr>
                <w:rFonts w:ascii="Times New Roman" w:hAnsi="Times New Roman" w:cs="Times New Roman"/>
                <w:b/>
                <w:bCs/>
                <w:sz w:val="22"/>
                <w:szCs w:val="22"/>
              </w:rPr>
            </w:pPr>
          </w:p>
        </w:tc>
        <w:tc>
          <w:tcPr>
            <w:tcW w:w="810" w:type="dxa"/>
            <w:gridSpan w:val="2"/>
          </w:tcPr>
          <w:p w:rsidR="00A010EB" w:rsidRPr="00CC1B6B" w:rsidRDefault="00A010EB" w:rsidP="008B4B58">
            <w:pPr>
              <w:jc w:val="center"/>
              <w:rPr>
                <w:rFonts w:ascii="Times New Roman" w:hAnsi="Times New Roman" w:cs="Times New Roman"/>
                <w:b/>
                <w:bCs/>
                <w:sz w:val="22"/>
                <w:szCs w:val="22"/>
              </w:rPr>
            </w:pPr>
            <w:r w:rsidRPr="00CC1B6B">
              <w:rPr>
                <w:rFonts w:ascii="Times New Roman" w:hAnsi="Times New Roman" w:cs="Times New Roman"/>
                <w:b/>
                <w:bCs/>
                <w:sz w:val="22"/>
                <w:szCs w:val="22"/>
              </w:rPr>
              <w:t>30</w:t>
            </w:r>
          </w:p>
        </w:tc>
        <w:tc>
          <w:tcPr>
            <w:tcW w:w="720" w:type="dxa"/>
          </w:tcPr>
          <w:p w:rsidR="00A010EB" w:rsidRPr="00CC1B6B" w:rsidRDefault="00A010EB" w:rsidP="00EE073A">
            <w:pPr>
              <w:jc w:val="center"/>
              <w:rPr>
                <w:rFonts w:ascii="Times New Roman" w:hAnsi="Times New Roman" w:cs="Times New Roman"/>
                <w:b/>
                <w:bCs/>
                <w:sz w:val="22"/>
                <w:szCs w:val="22"/>
              </w:rPr>
            </w:pPr>
            <w:r>
              <w:rPr>
                <w:rFonts w:ascii="Times New Roman" w:hAnsi="Times New Roman" w:cs="Times New Roman"/>
                <w:b/>
                <w:bCs/>
                <w:sz w:val="22"/>
                <w:szCs w:val="22"/>
              </w:rPr>
              <w:t>2</w:t>
            </w:r>
            <w:r w:rsidR="00EE073A">
              <w:rPr>
                <w:rFonts w:ascii="Times New Roman" w:hAnsi="Times New Roman" w:cs="Times New Roman"/>
                <w:b/>
                <w:bCs/>
                <w:sz w:val="22"/>
                <w:szCs w:val="22"/>
              </w:rPr>
              <w:t>4</w:t>
            </w:r>
          </w:p>
        </w:tc>
        <w:tc>
          <w:tcPr>
            <w:tcW w:w="3791" w:type="dxa"/>
            <w:vAlign w:val="center"/>
          </w:tcPr>
          <w:p w:rsidR="00A010EB" w:rsidRPr="00CC1B6B" w:rsidRDefault="00A010EB" w:rsidP="008B4B58">
            <w:pPr>
              <w:jc w:val="left"/>
              <w:rPr>
                <w:rFonts w:ascii="Times New Roman" w:hAnsi="Times New Roman" w:cs="Times New Roman"/>
                <w:b/>
                <w:bCs/>
                <w:sz w:val="22"/>
                <w:szCs w:val="22"/>
              </w:rPr>
            </w:pPr>
          </w:p>
        </w:tc>
        <w:tc>
          <w:tcPr>
            <w:tcW w:w="812" w:type="dxa"/>
            <w:vAlign w:val="center"/>
          </w:tcPr>
          <w:p w:rsidR="00A010EB" w:rsidRPr="00CC1B6B" w:rsidRDefault="00A010EB" w:rsidP="008B4B58">
            <w:pPr>
              <w:jc w:val="center"/>
              <w:rPr>
                <w:rFonts w:ascii="Times New Roman" w:hAnsi="Times New Roman" w:cs="Times New Roman"/>
                <w:b/>
                <w:bCs/>
                <w:sz w:val="22"/>
                <w:szCs w:val="22"/>
              </w:rPr>
            </w:pPr>
            <w:r>
              <w:rPr>
                <w:rFonts w:ascii="Times New Roman" w:hAnsi="Times New Roman" w:cs="Times New Roman"/>
                <w:b/>
                <w:bCs/>
                <w:sz w:val="22"/>
                <w:szCs w:val="22"/>
              </w:rPr>
              <w:t>225</w:t>
            </w:r>
          </w:p>
        </w:tc>
        <w:tc>
          <w:tcPr>
            <w:tcW w:w="808" w:type="dxa"/>
            <w:vAlign w:val="center"/>
          </w:tcPr>
          <w:p w:rsidR="00A010EB" w:rsidRPr="00CC1B6B" w:rsidRDefault="00A010EB" w:rsidP="008B4B58">
            <w:pPr>
              <w:jc w:val="center"/>
              <w:rPr>
                <w:rFonts w:ascii="Times New Roman" w:hAnsi="Times New Roman" w:cs="Times New Roman"/>
                <w:b/>
                <w:bCs/>
                <w:sz w:val="22"/>
                <w:szCs w:val="22"/>
              </w:rPr>
            </w:pPr>
            <w:r>
              <w:rPr>
                <w:rFonts w:ascii="Times New Roman" w:hAnsi="Times New Roman" w:cs="Times New Roman"/>
                <w:b/>
                <w:bCs/>
                <w:sz w:val="22"/>
                <w:szCs w:val="22"/>
              </w:rPr>
              <w:t>525</w:t>
            </w:r>
          </w:p>
        </w:tc>
        <w:tc>
          <w:tcPr>
            <w:tcW w:w="889" w:type="dxa"/>
            <w:vAlign w:val="center"/>
          </w:tcPr>
          <w:p w:rsidR="00A010EB" w:rsidRPr="00CC1B6B" w:rsidRDefault="00A010EB" w:rsidP="008B4B58">
            <w:pPr>
              <w:jc w:val="center"/>
              <w:rPr>
                <w:rFonts w:ascii="Times New Roman" w:hAnsi="Times New Roman" w:cs="Times New Roman"/>
                <w:b/>
                <w:bCs/>
                <w:sz w:val="22"/>
                <w:szCs w:val="22"/>
              </w:rPr>
            </w:pPr>
            <w:r>
              <w:rPr>
                <w:rFonts w:ascii="Times New Roman" w:hAnsi="Times New Roman" w:cs="Times New Roman"/>
                <w:b/>
                <w:bCs/>
                <w:sz w:val="22"/>
                <w:szCs w:val="22"/>
              </w:rPr>
              <w:t>800</w:t>
            </w:r>
          </w:p>
        </w:tc>
      </w:tr>
      <w:tr w:rsidR="00A010EB" w:rsidRPr="00CC1B6B" w:rsidTr="00684B30">
        <w:trPr>
          <w:trHeight w:val="335"/>
        </w:trPr>
        <w:tc>
          <w:tcPr>
            <w:tcW w:w="8921" w:type="dxa"/>
            <w:gridSpan w:val="7"/>
            <w:shd w:val="pct15" w:color="auto" w:fill="auto"/>
            <w:vAlign w:val="center"/>
          </w:tcPr>
          <w:p w:rsidR="00A010EB" w:rsidRPr="00CC1B6B" w:rsidRDefault="00A010EB" w:rsidP="00F0274F">
            <w:pPr>
              <w:jc w:val="center"/>
              <w:rPr>
                <w:rFonts w:ascii="Times New Roman" w:hAnsi="Times New Roman" w:cs="Times New Roman"/>
                <w:b/>
                <w:bCs/>
                <w:sz w:val="22"/>
                <w:szCs w:val="22"/>
              </w:rPr>
            </w:pPr>
            <w:r w:rsidRPr="00CC1B6B">
              <w:rPr>
                <w:rFonts w:ascii="Times New Roman" w:hAnsi="Times New Roman" w:cs="Times New Roman"/>
                <w:b/>
                <w:bCs/>
                <w:sz w:val="22"/>
                <w:szCs w:val="22"/>
              </w:rPr>
              <w:t>SEMESTER IV</w:t>
            </w:r>
          </w:p>
        </w:tc>
        <w:tc>
          <w:tcPr>
            <w:tcW w:w="812" w:type="dxa"/>
            <w:shd w:val="pct15" w:color="auto" w:fill="auto"/>
            <w:vAlign w:val="center"/>
          </w:tcPr>
          <w:p w:rsidR="00A010EB" w:rsidRPr="00CC1B6B" w:rsidRDefault="00A010EB" w:rsidP="008B4B58">
            <w:pPr>
              <w:jc w:val="center"/>
              <w:rPr>
                <w:rFonts w:ascii="Times New Roman" w:hAnsi="Times New Roman" w:cs="Times New Roman"/>
                <w:b/>
                <w:bCs/>
                <w:i/>
                <w:iCs/>
                <w:sz w:val="22"/>
                <w:szCs w:val="22"/>
              </w:rPr>
            </w:pPr>
            <w:r w:rsidRPr="00CC1B6B">
              <w:rPr>
                <w:rFonts w:ascii="Times New Roman" w:hAnsi="Times New Roman" w:cs="Times New Roman"/>
                <w:b/>
                <w:bCs/>
                <w:i/>
                <w:iCs/>
                <w:sz w:val="22"/>
                <w:szCs w:val="22"/>
              </w:rPr>
              <w:t>CIA</w:t>
            </w:r>
          </w:p>
        </w:tc>
        <w:tc>
          <w:tcPr>
            <w:tcW w:w="808" w:type="dxa"/>
            <w:shd w:val="pct15" w:color="auto" w:fill="auto"/>
            <w:vAlign w:val="center"/>
          </w:tcPr>
          <w:p w:rsidR="00A010EB" w:rsidRPr="00CC1B6B" w:rsidRDefault="00A010EB" w:rsidP="008B4B58">
            <w:pPr>
              <w:jc w:val="center"/>
              <w:rPr>
                <w:rFonts w:ascii="Times New Roman" w:hAnsi="Times New Roman" w:cs="Times New Roman"/>
                <w:b/>
                <w:bCs/>
                <w:i/>
                <w:iCs/>
                <w:sz w:val="22"/>
                <w:szCs w:val="22"/>
              </w:rPr>
            </w:pPr>
            <w:r w:rsidRPr="00CC1B6B">
              <w:rPr>
                <w:rFonts w:ascii="Times New Roman" w:hAnsi="Times New Roman" w:cs="Times New Roman"/>
                <w:b/>
                <w:bCs/>
                <w:i/>
                <w:iCs/>
                <w:sz w:val="22"/>
                <w:szCs w:val="22"/>
              </w:rPr>
              <w:t>Uni. Exam</w:t>
            </w:r>
          </w:p>
        </w:tc>
        <w:tc>
          <w:tcPr>
            <w:tcW w:w="889" w:type="dxa"/>
            <w:shd w:val="pct15" w:color="auto" w:fill="auto"/>
            <w:vAlign w:val="center"/>
          </w:tcPr>
          <w:p w:rsidR="00A010EB" w:rsidRPr="00CC1B6B" w:rsidRDefault="00A010EB" w:rsidP="008B4B58">
            <w:pPr>
              <w:jc w:val="center"/>
              <w:rPr>
                <w:rFonts w:ascii="Times New Roman" w:hAnsi="Times New Roman" w:cs="Times New Roman"/>
                <w:b/>
                <w:bCs/>
                <w:i/>
                <w:iCs/>
                <w:sz w:val="22"/>
                <w:szCs w:val="22"/>
              </w:rPr>
            </w:pPr>
            <w:r w:rsidRPr="00CC1B6B">
              <w:rPr>
                <w:rFonts w:ascii="Times New Roman" w:hAnsi="Times New Roman" w:cs="Times New Roman"/>
                <w:b/>
                <w:bCs/>
                <w:i/>
                <w:iCs/>
                <w:sz w:val="22"/>
                <w:szCs w:val="22"/>
              </w:rPr>
              <w:t>Total</w:t>
            </w:r>
          </w:p>
        </w:tc>
      </w:tr>
      <w:tr w:rsidR="00A010EB" w:rsidRPr="00CC1B6B" w:rsidTr="00345865">
        <w:trPr>
          <w:trHeight w:val="385"/>
        </w:trPr>
        <w:tc>
          <w:tcPr>
            <w:tcW w:w="630" w:type="dxa"/>
            <w:vAlign w:val="center"/>
          </w:tcPr>
          <w:p w:rsidR="00A010EB" w:rsidRPr="00CC1B6B" w:rsidRDefault="00A010EB" w:rsidP="008B4B58">
            <w:pPr>
              <w:jc w:val="center"/>
              <w:rPr>
                <w:rFonts w:ascii="Times New Roman" w:hAnsi="Times New Roman" w:cs="Times New Roman"/>
                <w:sz w:val="22"/>
                <w:szCs w:val="22"/>
              </w:rPr>
            </w:pPr>
            <w:r>
              <w:rPr>
                <w:rFonts w:ascii="Times New Roman" w:hAnsi="Times New Roman" w:cs="Times New Roman"/>
                <w:sz w:val="22"/>
                <w:szCs w:val="22"/>
              </w:rPr>
              <w:t>22</w:t>
            </w:r>
          </w:p>
        </w:tc>
        <w:tc>
          <w:tcPr>
            <w:tcW w:w="1353" w:type="dxa"/>
            <w:vAlign w:val="center"/>
          </w:tcPr>
          <w:p w:rsidR="00A010EB" w:rsidRPr="00345865" w:rsidRDefault="00A010EB" w:rsidP="00345865">
            <w:pPr>
              <w:jc w:val="left"/>
              <w:rPr>
                <w:rFonts w:ascii="Times New Roman" w:hAnsi="Times New Roman" w:cs="Times New Roman"/>
                <w:b/>
                <w:sz w:val="22"/>
                <w:szCs w:val="22"/>
              </w:rPr>
            </w:pPr>
            <w:r w:rsidRPr="00345865">
              <w:rPr>
                <w:rFonts w:ascii="Times New Roman" w:hAnsi="Times New Roman" w:cs="Times New Roman"/>
                <w:b/>
                <w:sz w:val="22"/>
                <w:szCs w:val="22"/>
              </w:rPr>
              <w:t>Core</w:t>
            </w:r>
          </w:p>
        </w:tc>
        <w:tc>
          <w:tcPr>
            <w:tcW w:w="1617" w:type="dxa"/>
            <w:vAlign w:val="center"/>
          </w:tcPr>
          <w:p w:rsidR="00A010EB" w:rsidRPr="00CC1B6B" w:rsidRDefault="00A010EB" w:rsidP="008B4B58">
            <w:pPr>
              <w:jc w:val="left"/>
              <w:rPr>
                <w:rFonts w:ascii="Times New Roman" w:hAnsi="Times New Roman" w:cs="Times New Roman"/>
                <w:sz w:val="22"/>
                <w:szCs w:val="22"/>
              </w:rPr>
            </w:pPr>
            <w:r w:rsidRPr="00CC1B6B">
              <w:rPr>
                <w:rFonts w:ascii="Times New Roman" w:hAnsi="Times New Roman" w:cs="Times New Roman"/>
                <w:b/>
                <w:sz w:val="22"/>
                <w:szCs w:val="22"/>
              </w:rPr>
              <w:t>Paper-</w:t>
            </w:r>
            <w:r>
              <w:rPr>
                <w:rFonts w:ascii="Times New Roman" w:hAnsi="Times New Roman" w:cs="Times New Roman"/>
                <w:b/>
                <w:sz w:val="22"/>
                <w:szCs w:val="22"/>
              </w:rPr>
              <w:t>10</w:t>
            </w:r>
          </w:p>
        </w:tc>
        <w:tc>
          <w:tcPr>
            <w:tcW w:w="730" w:type="dxa"/>
            <w:vAlign w:val="center"/>
          </w:tcPr>
          <w:p w:rsidR="00A010EB" w:rsidRPr="00CC1B6B" w:rsidRDefault="00A010EB" w:rsidP="008B4B58">
            <w:pPr>
              <w:jc w:val="center"/>
              <w:rPr>
                <w:rFonts w:ascii="Times New Roman" w:hAnsi="Times New Roman" w:cs="Times New Roman"/>
                <w:sz w:val="22"/>
                <w:szCs w:val="22"/>
              </w:rPr>
            </w:pPr>
            <w:r>
              <w:rPr>
                <w:rFonts w:ascii="Times New Roman" w:hAnsi="Times New Roman" w:cs="Times New Roman"/>
                <w:sz w:val="22"/>
                <w:szCs w:val="22"/>
              </w:rPr>
              <w:t>5</w:t>
            </w:r>
          </w:p>
        </w:tc>
        <w:tc>
          <w:tcPr>
            <w:tcW w:w="800" w:type="dxa"/>
            <w:gridSpan w:val="2"/>
            <w:vAlign w:val="center"/>
          </w:tcPr>
          <w:p w:rsidR="00A010EB" w:rsidRPr="00CC1B6B" w:rsidRDefault="00EE073A" w:rsidP="008B4B58">
            <w:pPr>
              <w:jc w:val="center"/>
              <w:rPr>
                <w:rFonts w:ascii="Times New Roman" w:hAnsi="Times New Roman" w:cs="Times New Roman"/>
                <w:sz w:val="22"/>
                <w:szCs w:val="22"/>
              </w:rPr>
            </w:pPr>
            <w:r>
              <w:rPr>
                <w:rFonts w:ascii="Times New Roman" w:hAnsi="Times New Roman" w:cs="Times New Roman"/>
                <w:sz w:val="22"/>
                <w:szCs w:val="22"/>
              </w:rPr>
              <w:t>5</w:t>
            </w:r>
          </w:p>
        </w:tc>
        <w:tc>
          <w:tcPr>
            <w:tcW w:w="3791" w:type="dxa"/>
            <w:vAlign w:val="center"/>
          </w:tcPr>
          <w:p w:rsidR="00A010EB" w:rsidRPr="00CC1B6B" w:rsidRDefault="00A010EB" w:rsidP="008B4B58">
            <w:pPr>
              <w:jc w:val="left"/>
              <w:rPr>
                <w:rFonts w:ascii="Times New Roman" w:hAnsi="Times New Roman" w:cs="Times New Roman"/>
                <w:sz w:val="22"/>
                <w:szCs w:val="22"/>
              </w:rPr>
            </w:pPr>
            <w:r w:rsidRPr="00A010EB">
              <w:rPr>
                <w:rFonts w:ascii="Times New Roman" w:hAnsi="Times New Roman" w:cs="Times New Roman"/>
                <w:sz w:val="22"/>
                <w:szCs w:val="22"/>
              </w:rPr>
              <w:t>Recombinant DNA technology</w:t>
            </w:r>
          </w:p>
        </w:tc>
        <w:tc>
          <w:tcPr>
            <w:tcW w:w="812" w:type="dxa"/>
            <w:vAlign w:val="center"/>
          </w:tcPr>
          <w:p w:rsidR="00A010EB" w:rsidRPr="00CC1B6B" w:rsidRDefault="00A010EB" w:rsidP="008B4B58">
            <w:pPr>
              <w:jc w:val="center"/>
              <w:rPr>
                <w:rFonts w:ascii="Times New Roman" w:hAnsi="Times New Roman" w:cs="Times New Roman"/>
                <w:sz w:val="22"/>
                <w:szCs w:val="22"/>
              </w:rPr>
            </w:pPr>
            <w:r w:rsidRPr="00CC1B6B">
              <w:rPr>
                <w:rFonts w:ascii="Times New Roman" w:hAnsi="Times New Roman" w:cs="Times New Roman"/>
                <w:sz w:val="22"/>
                <w:szCs w:val="22"/>
              </w:rPr>
              <w:t>25</w:t>
            </w:r>
          </w:p>
        </w:tc>
        <w:tc>
          <w:tcPr>
            <w:tcW w:w="808" w:type="dxa"/>
            <w:vAlign w:val="center"/>
          </w:tcPr>
          <w:p w:rsidR="00A010EB" w:rsidRPr="00CC1B6B" w:rsidRDefault="00A010EB" w:rsidP="008B4B58">
            <w:pPr>
              <w:jc w:val="center"/>
              <w:rPr>
                <w:rFonts w:ascii="Times New Roman" w:hAnsi="Times New Roman" w:cs="Times New Roman"/>
                <w:sz w:val="22"/>
                <w:szCs w:val="22"/>
              </w:rPr>
            </w:pPr>
            <w:r w:rsidRPr="00CC1B6B">
              <w:rPr>
                <w:rFonts w:ascii="Times New Roman" w:hAnsi="Times New Roman" w:cs="Times New Roman"/>
                <w:sz w:val="22"/>
                <w:szCs w:val="22"/>
              </w:rPr>
              <w:t>75</w:t>
            </w:r>
          </w:p>
        </w:tc>
        <w:tc>
          <w:tcPr>
            <w:tcW w:w="889" w:type="dxa"/>
            <w:vAlign w:val="center"/>
          </w:tcPr>
          <w:p w:rsidR="00A010EB" w:rsidRPr="00CC1B6B" w:rsidRDefault="00A010EB" w:rsidP="008B4B58">
            <w:pPr>
              <w:jc w:val="center"/>
              <w:rPr>
                <w:rFonts w:ascii="Times New Roman" w:hAnsi="Times New Roman" w:cs="Times New Roman"/>
                <w:sz w:val="22"/>
                <w:szCs w:val="22"/>
              </w:rPr>
            </w:pPr>
            <w:r w:rsidRPr="00CC1B6B">
              <w:rPr>
                <w:rFonts w:ascii="Times New Roman" w:hAnsi="Times New Roman" w:cs="Times New Roman"/>
                <w:sz w:val="22"/>
                <w:szCs w:val="22"/>
              </w:rPr>
              <w:t>100</w:t>
            </w:r>
          </w:p>
        </w:tc>
      </w:tr>
      <w:tr w:rsidR="00A010EB" w:rsidRPr="00CC1B6B" w:rsidTr="00684B30">
        <w:trPr>
          <w:trHeight w:val="385"/>
        </w:trPr>
        <w:tc>
          <w:tcPr>
            <w:tcW w:w="630" w:type="dxa"/>
            <w:vAlign w:val="center"/>
          </w:tcPr>
          <w:p w:rsidR="00A010EB" w:rsidRPr="00CC1B6B" w:rsidRDefault="00A010EB" w:rsidP="00684B30">
            <w:pPr>
              <w:jc w:val="center"/>
              <w:rPr>
                <w:rFonts w:ascii="Times New Roman" w:hAnsi="Times New Roman" w:cs="Times New Roman"/>
                <w:sz w:val="22"/>
                <w:szCs w:val="22"/>
              </w:rPr>
            </w:pPr>
            <w:r>
              <w:rPr>
                <w:rFonts w:ascii="Times New Roman" w:hAnsi="Times New Roman" w:cs="Times New Roman"/>
                <w:sz w:val="22"/>
                <w:szCs w:val="22"/>
              </w:rPr>
              <w:t>23</w:t>
            </w:r>
          </w:p>
        </w:tc>
        <w:tc>
          <w:tcPr>
            <w:tcW w:w="1353" w:type="dxa"/>
            <w:vAlign w:val="center"/>
          </w:tcPr>
          <w:p w:rsidR="00A010EB" w:rsidRPr="00CC1B6B" w:rsidRDefault="00A010EB" w:rsidP="00684B30">
            <w:pPr>
              <w:jc w:val="left"/>
              <w:rPr>
                <w:rFonts w:ascii="Times New Roman" w:hAnsi="Times New Roman" w:cs="Times New Roman"/>
                <w:b/>
                <w:sz w:val="22"/>
                <w:szCs w:val="22"/>
              </w:rPr>
            </w:pPr>
            <w:r w:rsidRPr="00CC1B6B">
              <w:rPr>
                <w:rFonts w:ascii="Times New Roman" w:hAnsi="Times New Roman" w:cs="Times New Roman"/>
                <w:b/>
                <w:sz w:val="22"/>
                <w:szCs w:val="22"/>
              </w:rPr>
              <w:t>Core</w:t>
            </w:r>
          </w:p>
        </w:tc>
        <w:tc>
          <w:tcPr>
            <w:tcW w:w="1617" w:type="dxa"/>
            <w:vAlign w:val="center"/>
          </w:tcPr>
          <w:p w:rsidR="00A010EB" w:rsidRPr="00CC1B6B" w:rsidRDefault="00A010EB" w:rsidP="00684B30">
            <w:pPr>
              <w:jc w:val="center"/>
              <w:rPr>
                <w:rFonts w:ascii="Times New Roman" w:hAnsi="Times New Roman" w:cs="Times New Roman"/>
                <w:b/>
                <w:sz w:val="22"/>
                <w:szCs w:val="22"/>
              </w:rPr>
            </w:pPr>
          </w:p>
          <w:p w:rsidR="00A010EB" w:rsidRPr="00CC1B6B" w:rsidRDefault="00A010EB" w:rsidP="00684B30">
            <w:pPr>
              <w:jc w:val="left"/>
              <w:rPr>
                <w:rFonts w:ascii="Times New Roman" w:hAnsi="Times New Roman" w:cs="Times New Roman"/>
                <w:b/>
              </w:rPr>
            </w:pPr>
            <w:r w:rsidRPr="00CC1B6B">
              <w:rPr>
                <w:rFonts w:ascii="Times New Roman" w:hAnsi="Times New Roman" w:cs="Times New Roman"/>
                <w:b/>
                <w:sz w:val="22"/>
                <w:szCs w:val="22"/>
              </w:rPr>
              <w:t>Project Compulsory</w:t>
            </w:r>
          </w:p>
        </w:tc>
        <w:tc>
          <w:tcPr>
            <w:tcW w:w="730" w:type="dxa"/>
            <w:vAlign w:val="center"/>
          </w:tcPr>
          <w:p w:rsidR="00A010EB" w:rsidRPr="00345865" w:rsidRDefault="00A010EB" w:rsidP="008B4B58">
            <w:pPr>
              <w:jc w:val="center"/>
              <w:rPr>
                <w:rFonts w:ascii="Times New Roman" w:hAnsi="Times New Roman" w:cs="Times New Roman"/>
                <w:sz w:val="22"/>
                <w:szCs w:val="22"/>
              </w:rPr>
            </w:pPr>
            <w:r w:rsidRPr="00345865">
              <w:rPr>
                <w:rFonts w:ascii="Times New Roman" w:hAnsi="Times New Roman" w:cs="Times New Roman"/>
                <w:sz w:val="22"/>
                <w:szCs w:val="22"/>
              </w:rPr>
              <w:t>19</w:t>
            </w:r>
          </w:p>
        </w:tc>
        <w:tc>
          <w:tcPr>
            <w:tcW w:w="800" w:type="dxa"/>
            <w:gridSpan w:val="2"/>
          </w:tcPr>
          <w:p w:rsidR="00A010EB" w:rsidRPr="00CC1B6B" w:rsidRDefault="00A010EB" w:rsidP="00684B30">
            <w:pPr>
              <w:jc w:val="center"/>
              <w:rPr>
                <w:rFonts w:ascii="Times New Roman" w:hAnsi="Times New Roman" w:cs="Times New Roman"/>
                <w:sz w:val="22"/>
                <w:szCs w:val="22"/>
              </w:rPr>
            </w:pPr>
          </w:p>
          <w:p w:rsidR="00A010EB" w:rsidRPr="00CC1B6B" w:rsidRDefault="00A010EB" w:rsidP="00684B30">
            <w:pPr>
              <w:jc w:val="center"/>
              <w:rPr>
                <w:rFonts w:ascii="Times New Roman" w:hAnsi="Times New Roman" w:cs="Times New Roman"/>
                <w:sz w:val="22"/>
                <w:szCs w:val="22"/>
              </w:rPr>
            </w:pPr>
            <w:r w:rsidRPr="00CC1B6B">
              <w:rPr>
                <w:rFonts w:ascii="Times New Roman" w:hAnsi="Times New Roman" w:cs="Times New Roman"/>
                <w:sz w:val="22"/>
                <w:szCs w:val="22"/>
              </w:rPr>
              <w:t>5</w:t>
            </w:r>
          </w:p>
        </w:tc>
        <w:tc>
          <w:tcPr>
            <w:tcW w:w="3791" w:type="dxa"/>
            <w:vAlign w:val="center"/>
          </w:tcPr>
          <w:p w:rsidR="00A010EB" w:rsidRPr="00CC1B6B" w:rsidRDefault="00A010EB" w:rsidP="00684B30">
            <w:pPr>
              <w:spacing w:before="40" w:after="20"/>
              <w:rPr>
                <w:rFonts w:ascii="Times New Roman" w:hAnsi="Times New Roman" w:cs="Times New Roman"/>
                <w:sz w:val="22"/>
                <w:szCs w:val="22"/>
              </w:rPr>
            </w:pPr>
            <w:r w:rsidRPr="00CC1B6B">
              <w:rPr>
                <w:rFonts w:ascii="Times New Roman" w:hAnsi="Times New Roman" w:cs="Times New Roman"/>
                <w:sz w:val="22"/>
                <w:szCs w:val="22"/>
              </w:rPr>
              <w:t xml:space="preserve">Project with </w:t>
            </w:r>
            <w:r w:rsidRPr="00CC1B6B">
              <w:rPr>
                <w:rFonts w:ascii="Times New Roman" w:hAnsi="Times New Roman" w:cs="Times New Roman"/>
                <w:i/>
                <w:sz w:val="22"/>
                <w:szCs w:val="22"/>
              </w:rPr>
              <w:t>viva voce</w:t>
            </w:r>
          </w:p>
        </w:tc>
        <w:tc>
          <w:tcPr>
            <w:tcW w:w="1620" w:type="dxa"/>
            <w:gridSpan w:val="2"/>
            <w:vAlign w:val="center"/>
          </w:tcPr>
          <w:p w:rsidR="00A010EB" w:rsidRPr="00CC1B6B" w:rsidRDefault="00A010EB" w:rsidP="00345865">
            <w:pPr>
              <w:autoSpaceDE w:val="0"/>
              <w:autoSpaceDN w:val="0"/>
              <w:adjustRightInd w:val="0"/>
              <w:jc w:val="center"/>
              <w:rPr>
                <w:rFonts w:ascii="Times New Roman" w:hAnsi="Times New Roman" w:cs="Times New Roman"/>
                <w:color w:val="000000"/>
                <w:sz w:val="22"/>
                <w:szCs w:val="22"/>
              </w:rPr>
            </w:pPr>
            <w:r w:rsidRPr="00CC1B6B">
              <w:rPr>
                <w:rFonts w:ascii="Times New Roman" w:hAnsi="Times New Roman" w:cs="Times New Roman"/>
                <w:color w:val="000000"/>
                <w:sz w:val="22"/>
                <w:szCs w:val="22"/>
              </w:rPr>
              <w:t>100</w:t>
            </w:r>
          </w:p>
          <w:p w:rsidR="00A010EB" w:rsidRPr="00CC1B6B" w:rsidRDefault="00A010EB" w:rsidP="00345865">
            <w:pPr>
              <w:jc w:val="center"/>
              <w:rPr>
                <w:rFonts w:ascii="Times New Roman" w:hAnsi="Times New Roman" w:cs="Times New Roman"/>
              </w:rPr>
            </w:pPr>
            <w:r w:rsidRPr="00CC1B6B">
              <w:rPr>
                <w:rFonts w:ascii="Times New Roman" w:hAnsi="Times New Roman" w:cs="Times New Roman"/>
                <w:color w:val="000000"/>
                <w:sz w:val="22"/>
                <w:szCs w:val="22"/>
              </w:rPr>
              <w:t>(75 Project +25 viva)</w:t>
            </w:r>
          </w:p>
        </w:tc>
        <w:tc>
          <w:tcPr>
            <w:tcW w:w="889" w:type="dxa"/>
            <w:vAlign w:val="center"/>
          </w:tcPr>
          <w:p w:rsidR="00A010EB" w:rsidRPr="00CC1B6B" w:rsidRDefault="00A010EB" w:rsidP="008B4B58">
            <w:pPr>
              <w:jc w:val="center"/>
              <w:rPr>
                <w:rFonts w:ascii="Times New Roman" w:hAnsi="Times New Roman" w:cs="Times New Roman"/>
              </w:rPr>
            </w:pPr>
            <w:r w:rsidRPr="00CC1B6B">
              <w:rPr>
                <w:rFonts w:ascii="Times New Roman" w:hAnsi="Times New Roman" w:cs="Times New Roman"/>
                <w:sz w:val="22"/>
                <w:szCs w:val="22"/>
              </w:rPr>
              <w:t>100</w:t>
            </w:r>
          </w:p>
        </w:tc>
      </w:tr>
      <w:tr w:rsidR="00A010EB" w:rsidRPr="00CC1B6B" w:rsidTr="005D32E9">
        <w:trPr>
          <w:trHeight w:val="335"/>
        </w:trPr>
        <w:tc>
          <w:tcPr>
            <w:tcW w:w="11430" w:type="dxa"/>
            <w:gridSpan w:val="10"/>
            <w:vAlign w:val="center"/>
          </w:tcPr>
          <w:p w:rsidR="00A010EB" w:rsidRPr="00CC1B6B" w:rsidRDefault="00A010EB" w:rsidP="004C72E7">
            <w:pPr>
              <w:jc w:val="center"/>
              <w:rPr>
                <w:rFonts w:ascii="Times New Roman" w:hAnsi="Times New Roman" w:cs="Times New Roman"/>
                <w:sz w:val="22"/>
                <w:szCs w:val="22"/>
              </w:rPr>
            </w:pPr>
            <w:r w:rsidRPr="00CC1B6B">
              <w:rPr>
                <w:rFonts w:ascii="Times New Roman" w:hAnsi="Times New Roman" w:cs="Times New Roman"/>
                <w:sz w:val="22"/>
                <w:szCs w:val="22"/>
              </w:rPr>
              <w:t>Internal Elective for same major students</w:t>
            </w:r>
          </w:p>
        </w:tc>
      </w:tr>
      <w:tr w:rsidR="00A010EB" w:rsidRPr="00CC1B6B" w:rsidTr="00345865">
        <w:trPr>
          <w:trHeight w:val="335"/>
        </w:trPr>
        <w:tc>
          <w:tcPr>
            <w:tcW w:w="630" w:type="dxa"/>
            <w:vAlign w:val="center"/>
          </w:tcPr>
          <w:p w:rsidR="00A010EB" w:rsidRPr="00CC1B6B" w:rsidRDefault="00A010EB" w:rsidP="008B4B58">
            <w:pPr>
              <w:jc w:val="center"/>
              <w:rPr>
                <w:rFonts w:ascii="Times New Roman" w:hAnsi="Times New Roman" w:cs="Times New Roman"/>
                <w:sz w:val="22"/>
                <w:szCs w:val="22"/>
              </w:rPr>
            </w:pPr>
            <w:r>
              <w:rPr>
                <w:rFonts w:ascii="Times New Roman" w:hAnsi="Times New Roman" w:cs="Times New Roman"/>
                <w:sz w:val="22"/>
                <w:szCs w:val="22"/>
              </w:rPr>
              <w:t>24</w:t>
            </w:r>
          </w:p>
        </w:tc>
        <w:tc>
          <w:tcPr>
            <w:tcW w:w="1353" w:type="dxa"/>
            <w:vAlign w:val="center"/>
          </w:tcPr>
          <w:p w:rsidR="00A010EB" w:rsidRPr="009354C3" w:rsidRDefault="00A010EB" w:rsidP="008B4B58">
            <w:pPr>
              <w:jc w:val="left"/>
              <w:rPr>
                <w:rFonts w:ascii="Times New Roman" w:hAnsi="Times New Roman" w:cs="Times New Roman"/>
                <w:b/>
                <w:sz w:val="22"/>
                <w:szCs w:val="22"/>
              </w:rPr>
            </w:pPr>
            <w:r w:rsidRPr="009354C3">
              <w:rPr>
                <w:rFonts w:ascii="Times New Roman" w:hAnsi="Times New Roman" w:cs="Times New Roman"/>
                <w:b/>
                <w:sz w:val="22"/>
                <w:szCs w:val="22"/>
              </w:rPr>
              <w:t>Core</w:t>
            </w:r>
            <w:r w:rsidRPr="009354C3">
              <w:rPr>
                <w:rFonts w:ascii="Times New Roman" w:hAnsi="Times New Roman" w:cs="Times New Roman"/>
                <w:b/>
                <w:sz w:val="22"/>
                <w:szCs w:val="22"/>
              </w:rPr>
              <w:br/>
              <w:t>Elective</w:t>
            </w:r>
          </w:p>
        </w:tc>
        <w:tc>
          <w:tcPr>
            <w:tcW w:w="1617" w:type="dxa"/>
          </w:tcPr>
          <w:p w:rsidR="00A010EB" w:rsidRPr="00A010EB" w:rsidRDefault="00A010EB" w:rsidP="008B4B58">
            <w:pPr>
              <w:jc w:val="left"/>
              <w:rPr>
                <w:rFonts w:ascii="Times New Roman" w:hAnsi="Times New Roman" w:cs="Times New Roman"/>
                <w:b/>
                <w:sz w:val="22"/>
                <w:szCs w:val="22"/>
              </w:rPr>
            </w:pPr>
            <w:r w:rsidRPr="00A010EB">
              <w:rPr>
                <w:rFonts w:ascii="Times New Roman" w:hAnsi="Times New Roman" w:cs="Times New Roman"/>
                <w:b/>
                <w:sz w:val="22"/>
                <w:szCs w:val="22"/>
              </w:rPr>
              <w:t>Paper-4</w:t>
            </w:r>
          </w:p>
        </w:tc>
        <w:tc>
          <w:tcPr>
            <w:tcW w:w="730" w:type="dxa"/>
            <w:vAlign w:val="center"/>
          </w:tcPr>
          <w:p w:rsidR="00A010EB" w:rsidRPr="00CC1B6B" w:rsidRDefault="00A010EB" w:rsidP="008B4B58">
            <w:pPr>
              <w:jc w:val="center"/>
              <w:rPr>
                <w:rFonts w:ascii="Times New Roman" w:hAnsi="Times New Roman" w:cs="Times New Roman"/>
                <w:sz w:val="22"/>
                <w:szCs w:val="22"/>
              </w:rPr>
            </w:pPr>
            <w:r>
              <w:rPr>
                <w:rFonts w:ascii="Times New Roman" w:hAnsi="Times New Roman" w:cs="Times New Roman"/>
                <w:sz w:val="22"/>
                <w:szCs w:val="22"/>
              </w:rPr>
              <w:t>3</w:t>
            </w:r>
          </w:p>
        </w:tc>
        <w:tc>
          <w:tcPr>
            <w:tcW w:w="800" w:type="dxa"/>
            <w:gridSpan w:val="2"/>
            <w:vAlign w:val="center"/>
          </w:tcPr>
          <w:p w:rsidR="00A010EB" w:rsidRPr="00CC1B6B" w:rsidRDefault="00A010EB" w:rsidP="008B4B58">
            <w:pPr>
              <w:jc w:val="center"/>
              <w:rPr>
                <w:rFonts w:ascii="Times New Roman" w:hAnsi="Times New Roman" w:cs="Times New Roman"/>
                <w:sz w:val="22"/>
                <w:szCs w:val="22"/>
              </w:rPr>
            </w:pPr>
            <w:r w:rsidRPr="00CC1B6B">
              <w:rPr>
                <w:rFonts w:ascii="Times New Roman" w:hAnsi="Times New Roman" w:cs="Times New Roman"/>
                <w:sz w:val="22"/>
                <w:szCs w:val="22"/>
              </w:rPr>
              <w:t>3</w:t>
            </w:r>
          </w:p>
        </w:tc>
        <w:tc>
          <w:tcPr>
            <w:tcW w:w="3791" w:type="dxa"/>
            <w:vAlign w:val="center"/>
          </w:tcPr>
          <w:p w:rsidR="004C72E7" w:rsidRPr="004C72E7" w:rsidRDefault="004C72E7" w:rsidP="00B73DD2">
            <w:pPr>
              <w:rPr>
                <w:rFonts w:ascii="Times New Roman" w:hAnsi="Times New Roman" w:cs="Times New Roman"/>
                <w:b/>
                <w:sz w:val="22"/>
                <w:szCs w:val="22"/>
              </w:rPr>
            </w:pPr>
            <w:r w:rsidRPr="004C72E7">
              <w:rPr>
                <w:rFonts w:ascii="Times New Roman" w:hAnsi="Times New Roman" w:cs="Times New Roman"/>
                <w:b/>
                <w:sz w:val="22"/>
                <w:szCs w:val="22"/>
              </w:rPr>
              <w:t>(to choose one out of 3)</w:t>
            </w:r>
          </w:p>
          <w:p w:rsidR="00A010EB" w:rsidRDefault="00A010EB" w:rsidP="00B73DD2">
            <w:pPr>
              <w:rPr>
                <w:rFonts w:ascii="Times New Roman" w:hAnsi="Times New Roman" w:cs="Times New Roman"/>
                <w:sz w:val="22"/>
                <w:szCs w:val="22"/>
              </w:rPr>
            </w:pPr>
            <w:r w:rsidRPr="00B73DD2">
              <w:rPr>
                <w:rFonts w:ascii="Times New Roman" w:hAnsi="Times New Roman" w:cs="Times New Roman"/>
                <w:sz w:val="22"/>
                <w:szCs w:val="22"/>
              </w:rPr>
              <w:t>A. Diagnostic  Microbiology</w:t>
            </w:r>
          </w:p>
          <w:p w:rsidR="00A010EB" w:rsidRPr="00B73DD2" w:rsidRDefault="00A010EB" w:rsidP="00B73DD2">
            <w:pPr>
              <w:rPr>
                <w:rFonts w:ascii="Times New Roman" w:hAnsi="Times New Roman" w:cs="Times New Roman"/>
                <w:sz w:val="22"/>
                <w:szCs w:val="22"/>
              </w:rPr>
            </w:pPr>
            <w:r w:rsidRPr="00B73DD2">
              <w:rPr>
                <w:rFonts w:ascii="Times New Roman" w:hAnsi="Times New Roman" w:cs="Times New Roman"/>
                <w:sz w:val="22"/>
                <w:szCs w:val="22"/>
              </w:rPr>
              <w:t>B. Microbial Nanotechnology</w:t>
            </w:r>
          </w:p>
          <w:p w:rsidR="00A010EB" w:rsidRPr="00CC1B6B" w:rsidRDefault="00A010EB" w:rsidP="00B73DD2">
            <w:pPr>
              <w:rPr>
                <w:rFonts w:ascii="Times New Roman" w:hAnsi="Times New Roman" w:cs="Times New Roman"/>
                <w:sz w:val="22"/>
                <w:szCs w:val="22"/>
              </w:rPr>
            </w:pPr>
            <w:r w:rsidRPr="00B73DD2">
              <w:rPr>
                <w:rFonts w:ascii="Times New Roman" w:hAnsi="Times New Roman" w:cs="Times New Roman"/>
                <w:sz w:val="22"/>
                <w:szCs w:val="22"/>
              </w:rPr>
              <w:t>C. Bioethics</w:t>
            </w:r>
          </w:p>
        </w:tc>
        <w:tc>
          <w:tcPr>
            <w:tcW w:w="812" w:type="dxa"/>
            <w:vAlign w:val="center"/>
          </w:tcPr>
          <w:p w:rsidR="00A010EB" w:rsidRPr="00CC1B6B" w:rsidRDefault="00A010EB" w:rsidP="008B4B58">
            <w:pPr>
              <w:jc w:val="center"/>
              <w:rPr>
                <w:rFonts w:ascii="Times New Roman" w:hAnsi="Times New Roman" w:cs="Times New Roman"/>
                <w:sz w:val="22"/>
                <w:szCs w:val="22"/>
              </w:rPr>
            </w:pPr>
            <w:r w:rsidRPr="00CC1B6B">
              <w:rPr>
                <w:rFonts w:ascii="Times New Roman" w:hAnsi="Times New Roman" w:cs="Times New Roman"/>
                <w:sz w:val="22"/>
                <w:szCs w:val="22"/>
              </w:rPr>
              <w:t>25</w:t>
            </w:r>
          </w:p>
        </w:tc>
        <w:tc>
          <w:tcPr>
            <w:tcW w:w="808" w:type="dxa"/>
            <w:vAlign w:val="center"/>
          </w:tcPr>
          <w:p w:rsidR="00A010EB" w:rsidRPr="00CC1B6B" w:rsidRDefault="00A010EB" w:rsidP="008B4B58">
            <w:pPr>
              <w:jc w:val="center"/>
              <w:rPr>
                <w:rFonts w:ascii="Times New Roman" w:hAnsi="Times New Roman" w:cs="Times New Roman"/>
                <w:sz w:val="22"/>
                <w:szCs w:val="22"/>
              </w:rPr>
            </w:pPr>
            <w:r w:rsidRPr="00CC1B6B">
              <w:rPr>
                <w:rFonts w:ascii="Times New Roman" w:hAnsi="Times New Roman" w:cs="Times New Roman"/>
                <w:sz w:val="22"/>
                <w:szCs w:val="22"/>
              </w:rPr>
              <w:t>75</w:t>
            </w:r>
          </w:p>
        </w:tc>
        <w:tc>
          <w:tcPr>
            <w:tcW w:w="889" w:type="dxa"/>
            <w:vAlign w:val="center"/>
          </w:tcPr>
          <w:p w:rsidR="00A010EB" w:rsidRPr="00CC1B6B" w:rsidRDefault="00A010EB" w:rsidP="008B4B58">
            <w:pPr>
              <w:jc w:val="center"/>
              <w:rPr>
                <w:rFonts w:ascii="Times New Roman" w:hAnsi="Times New Roman" w:cs="Times New Roman"/>
                <w:sz w:val="22"/>
                <w:szCs w:val="22"/>
              </w:rPr>
            </w:pPr>
            <w:r w:rsidRPr="00CC1B6B">
              <w:rPr>
                <w:rFonts w:ascii="Times New Roman" w:hAnsi="Times New Roman" w:cs="Times New Roman"/>
                <w:sz w:val="22"/>
                <w:szCs w:val="22"/>
              </w:rPr>
              <w:t>100</w:t>
            </w:r>
          </w:p>
        </w:tc>
      </w:tr>
      <w:tr w:rsidR="00A010EB" w:rsidRPr="00CC1B6B" w:rsidTr="005D32E9">
        <w:trPr>
          <w:trHeight w:val="335"/>
        </w:trPr>
        <w:tc>
          <w:tcPr>
            <w:tcW w:w="11430" w:type="dxa"/>
            <w:gridSpan w:val="10"/>
            <w:vAlign w:val="center"/>
          </w:tcPr>
          <w:p w:rsidR="00A010EB" w:rsidRPr="00CC1B6B" w:rsidRDefault="00A010EB" w:rsidP="008B4B58">
            <w:pPr>
              <w:jc w:val="center"/>
              <w:rPr>
                <w:rFonts w:ascii="Times New Roman" w:hAnsi="Times New Roman" w:cs="Times New Roman"/>
                <w:sz w:val="22"/>
                <w:szCs w:val="22"/>
              </w:rPr>
            </w:pPr>
            <w:r w:rsidRPr="00CC1B6B">
              <w:rPr>
                <w:rFonts w:ascii="Times New Roman" w:hAnsi="Times New Roman" w:cs="Times New Roman"/>
                <w:sz w:val="22"/>
                <w:szCs w:val="22"/>
              </w:rPr>
              <w:t xml:space="preserve">External Elective for other major </w:t>
            </w:r>
            <w:r>
              <w:rPr>
                <w:rFonts w:ascii="Times New Roman" w:hAnsi="Times New Roman" w:cs="Times New Roman"/>
                <w:sz w:val="22"/>
                <w:szCs w:val="22"/>
              </w:rPr>
              <w:t>departments</w:t>
            </w:r>
            <w:r w:rsidRPr="00CC1B6B">
              <w:rPr>
                <w:rFonts w:ascii="Times New Roman" w:hAnsi="Times New Roman" w:cs="Times New Roman"/>
                <w:sz w:val="22"/>
                <w:szCs w:val="22"/>
              </w:rPr>
              <w:t xml:space="preserve"> (Inter/multi disciplinary papers)</w:t>
            </w:r>
          </w:p>
        </w:tc>
      </w:tr>
      <w:tr w:rsidR="00A010EB" w:rsidRPr="00CC1B6B" w:rsidTr="00345865">
        <w:trPr>
          <w:trHeight w:val="335"/>
        </w:trPr>
        <w:tc>
          <w:tcPr>
            <w:tcW w:w="630" w:type="dxa"/>
          </w:tcPr>
          <w:p w:rsidR="00A010EB" w:rsidRPr="00CC1B6B" w:rsidRDefault="00A010EB" w:rsidP="008B4B58">
            <w:pPr>
              <w:jc w:val="center"/>
              <w:rPr>
                <w:rFonts w:ascii="Times New Roman" w:hAnsi="Times New Roman" w:cs="Times New Roman"/>
                <w:sz w:val="22"/>
                <w:szCs w:val="22"/>
              </w:rPr>
            </w:pPr>
            <w:r>
              <w:rPr>
                <w:rFonts w:ascii="Times New Roman" w:hAnsi="Times New Roman" w:cs="Times New Roman"/>
                <w:sz w:val="22"/>
                <w:szCs w:val="22"/>
              </w:rPr>
              <w:t>25</w:t>
            </w:r>
          </w:p>
        </w:tc>
        <w:tc>
          <w:tcPr>
            <w:tcW w:w="1353" w:type="dxa"/>
          </w:tcPr>
          <w:p w:rsidR="00A010EB" w:rsidRPr="00CC1B6B" w:rsidRDefault="00A010EB" w:rsidP="008B4B58">
            <w:pPr>
              <w:jc w:val="left"/>
              <w:rPr>
                <w:rFonts w:ascii="Times New Roman" w:hAnsi="Times New Roman" w:cs="Times New Roman"/>
                <w:b/>
                <w:sz w:val="20"/>
                <w:szCs w:val="22"/>
              </w:rPr>
            </w:pPr>
            <w:r w:rsidRPr="00CC1B6B">
              <w:rPr>
                <w:rFonts w:ascii="Times New Roman" w:hAnsi="Times New Roman" w:cs="Times New Roman"/>
                <w:b/>
                <w:sz w:val="20"/>
                <w:szCs w:val="22"/>
              </w:rPr>
              <w:t xml:space="preserve"> Open Elective </w:t>
            </w:r>
          </w:p>
          <w:p w:rsidR="00A010EB" w:rsidRPr="00CC1B6B" w:rsidRDefault="00A010EB" w:rsidP="001D40D9">
            <w:pPr>
              <w:jc w:val="left"/>
              <w:rPr>
                <w:rFonts w:ascii="Times New Roman" w:hAnsi="Times New Roman" w:cs="Times New Roman"/>
                <w:b/>
                <w:sz w:val="20"/>
                <w:szCs w:val="22"/>
              </w:rPr>
            </w:pPr>
          </w:p>
        </w:tc>
        <w:tc>
          <w:tcPr>
            <w:tcW w:w="1617" w:type="dxa"/>
          </w:tcPr>
          <w:p w:rsidR="00A010EB" w:rsidRPr="00CC1B6B" w:rsidRDefault="00A010EB" w:rsidP="008B4B58">
            <w:pPr>
              <w:jc w:val="left"/>
              <w:rPr>
                <w:rFonts w:ascii="Times New Roman" w:hAnsi="Times New Roman" w:cs="Times New Roman"/>
                <w:b/>
                <w:sz w:val="22"/>
                <w:szCs w:val="22"/>
              </w:rPr>
            </w:pPr>
            <w:r w:rsidRPr="00CC1B6B">
              <w:rPr>
                <w:rFonts w:ascii="Times New Roman" w:hAnsi="Times New Roman" w:cs="Times New Roman"/>
                <w:b/>
                <w:sz w:val="22"/>
                <w:szCs w:val="22"/>
              </w:rPr>
              <w:t>Paper-4</w:t>
            </w:r>
          </w:p>
        </w:tc>
        <w:tc>
          <w:tcPr>
            <w:tcW w:w="730" w:type="dxa"/>
          </w:tcPr>
          <w:p w:rsidR="00A010EB" w:rsidRPr="00CC1B6B" w:rsidRDefault="00A010EB" w:rsidP="008B4B58">
            <w:pPr>
              <w:jc w:val="center"/>
              <w:rPr>
                <w:rFonts w:ascii="Times New Roman" w:hAnsi="Times New Roman" w:cs="Times New Roman"/>
                <w:sz w:val="22"/>
                <w:szCs w:val="22"/>
              </w:rPr>
            </w:pPr>
            <w:r>
              <w:rPr>
                <w:rFonts w:ascii="Times New Roman" w:hAnsi="Times New Roman" w:cs="Times New Roman"/>
                <w:sz w:val="22"/>
                <w:szCs w:val="22"/>
              </w:rPr>
              <w:t>3</w:t>
            </w:r>
          </w:p>
        </w:tc>
        <w:tc>
          <w:tcPr>
            <w:tcW w:w="800" w:type="dxa"/>
            <w:gridSpan w:val="2"/>
          </w:tcPr>
          <w:p w:rsidR="00A010EB" w:rsidRPr="00CC1B6B" w:rsidRDefault="00A010EB" w:rsidP="008B4B58">
            <w:pPr>
              <w:jc w:val="center"/>
              <w:rPr>
                <w:rFonts w:ascii="Times New Roman" w:hAnsi="Times New Roman" w:cs="Times New Roman"/>
                <w:sz w:val="22"/>
                <w:szCs w:val="22"/>
              </w:rPr>
            </w:pPr>
            <w:r w:rsidRPr="00CC1B6B">
              <w:rPr>
                <w:rFonts w:ascii="Times New Roman" w:hAnsi="Times New Roman" w:cs="Times New Roman"/>
                <w:sz w:val="22"/>
                <w:szCs w:val="22"/>
              </w:rPr>
              <w:t>3</w:t>
            </w:r>
          </w:p>
        </w:tc>
        <w:tc>
          <w:tcPr>
            <w:tcW w:w="3791" w:type="dxa"/>
            <w:vAlign w:val="center"/>
          </w:tcPr>
          <w:p w:rsidR="00A010EB" w:rsidRPr="00CC1B6B" w:rsidRDefault="00A010EB" w:rsidP="000E674E">
            <w:pPr>
              <w:rPr>
                <w:rFonts w:ascii="Times New Roman" w:hAnsi="Times New Roman" w:cs="Times New Roman"/>
                <w:sz w:val="22"/>
                <w:szCs w:val="22"/>
              </w:rPr>
            </w:pPr>
            <w:r w:rsidRPr="00CC1B6B">
              <w:rPr>
                <w:rFonts w:ascii="Times New Roman" w:hAnsi="Times New Roman" w:cs="Times New Roman"/>
                <w:sz w:val="22"/>
                <w:szCs w:val="22"/>
              </w:rPr>
              <w:t>(Choose any one</w:t>
            </w:r>
            <w:r>
              <w:rPr>
                <w:rFonts w:ascii="Times New Roman" w:hAnsi="Times New Roman" w:cs="Times New Roman"/>
                <w:sz w:val="22"/>
                <w:szCs w:val="22"/>
              </w:rPr>
              <w:t xml:space="preserve"> from</w:t>
            </w:r>
            <w:r w:rsidRPr="00CC1B6B">
              <w:rPr>
                <w:rFonts w:ascii="Times New Roman" w:hAnsi="Times New Roman" w:cs="Times New Roman"/>
                <w:sz w:val="22"/>
                <w:szCs w:val="22"/>
              </w:rPr>
              <w:t xml:space="preserve"> other major </w:t>
            </w:r>
            <w:r>
              <w:rPr>
                <w:rFonts w:ascii="Times New Roman" w:hAnsi="Times New Roman" w:cs="Times New Roman"/>
                <w:sz w:val="22"/>
                <w:szCs w:val="22"/>
              </w:rPr>
              <w:t>departments</w:t>
            </w:r>
            <w:r w:rsidRPr="00CC1B6B">
              <w:rPr>
                <w:rFonts w:ascii="Times New Roman" w:hAnsi="Times New Roman" w:cs="Times New Roman"/>
                <w:sz w:val="22"/>
                <w:szCs w:val="22"/>
              </w:rPr>
              <w:t>)</w:t>
            </w:r>
          </w:p>
        </w:tc>
        <w:tc>
          <w:tcPr>
            <w:tcW w:w="812" w:type="dxa"/>
          </w:tcPr>
          <w:p w:rsidR="00A010EB" w:rsidRPr="00CC1B6B" w:rsidRDefault="00A010EB" w:rsidP="008B4B58">
            <w:pPr>
              <w:jc w:val="center"/>
              <w:rPr>
                <w:rFonts w:ascii="Times New Roman" w:hAnsi="Times New Roman" w:cs="Times New Roman"/>
                <w:sz w:val="22"/>
                <w:szCs w:val="22"/>
              </w:rPr>
            </w:pPr>
            <w:r w:rsidRPr="00CC1B6B">
              <w:rPr>
                <w:rFonts w:ascii="Times New Roman" w:hAnsi="Times New Roman" w:cs="Times New Roman"/>
                <w:sz w:val="22"/>
                <w:szCs w:val="22"/>
              </w:rPr>
              <w:t>25</w:t>
            </w:r>
          </w:p>
        </w:tc>
        <w:tc>
          <w:tcPr>
            <w:tcW w:w="808" w:type="dxa"/>
          </w:tcPr>
          <w:p w:rsidR="00A010EB" w:rsidRPr="00CC1B6B" w:rsidRDefault="00A010EB" w:rsidP="008B4B58">
            <w:pPr>
              <w:jc w:val="center"/>
              <w:rPr>
                <w:rFonts w:ascii="Times New Roman" w:hAnsi="Times New Roman" w:cs="Times New Roman"/>
                <w:sz w:val="22"/>
                <w:szCs w:val="22"/>
              </w:rPr>
            </w:pPr>
            <w:r w:rsidRPr="00CC1B6B">
              <w:rPr>
                <w:rFonts w:ascii="Times New Roman" w:hAnsi="Times New Roman" w:cs="Times New Roman"/>
                <w:sz w:val="22"/>
                <w:szCs w:val="22"/>
              </w:rPr>
              <w:t>75</w:t>
            </w:r>
          </w:p>
        </w:tc>
        <w:tc>
          <w:tcPr>
            <w:tcW w:w="889" w:type="dxa"/>
          </w:tcPr>
          <w:p w:rsidR="00A010EB" w:rsidRPr="00CC1B6B" w:rsidRDefault="00A010EB" w:rsidP="008B4B58">
            <w:pPr>
              <w:jc w:val="center"/>
              <w:rPr>
                <w:rFonts w:ascii="Times New Roman" w:hAnsi="Times New Roman" w:cs="Times New Roman"/>
                <w:sz w:val="22"/>
                <w:szCs w:val="22"/>
              </w:rPr>
            </w:pPr>
            <w:r w:rsidRPr="00CC1B6B">
              <w:rPr>
                <w:rFonts w:ascii="Times New Roman" w:hAnsi="Times New Roman" w:cs="Times New Roman"/>
                <w:sz w:val="22"/>
                <w:szCs w:val="22"/>
              </w:rPr>
              <w:t>100</w:t>
            </w:r>
          </w:p>
        </w:tc>
      </w:tr>
      <w:tr w:rsidR="00A010EB" w:rsidRPr="00CC1B6B" w:rsidTr="00345865">
        <w:trPr>
          <w:trHeight w:val="278"/>
        </w:trPr>
        <w:tc>
          <w:tcPr>
            <w:tcW w:w="630" w:type="dxa"/>
          </w:tcPr>
          <w:p w:rsidR="00A010EB" w:rsidRPr="00CC1B6B" w:rsidRDefault="00A010EB" w:rsidP="008B4B58">
            <w:pPr>
              <w:jc w:val="center"/>
              <w:rPr>
                <w:rFonts w:ascii="Times New Roman" w:hAnsi="Times New Roman" w:cs="Times New Roman"/>
                <w:sz w:val="22"/>
                <w:szCs w:val="22"/>
              </w:rPr>
            </w:pPr>
          </w:p>
        </w:tc>
        <w:tc>
          <w:tcPr>
            <w:tcW w:w="1353" w:type="dxa"/>
          </w:tcPr>
          <w:p w:rsidR="00A010EB" w:rsidRPr="00CC1B6B" w:rsidRDefault="00A010EB" w:rsidP="008B4B58">
            <w:pPr>
              <w:jc w:val="left"/>
              <w:rPr>
                <w:rFonts w:ascii="Times New Roman" w:hAnsi="Times New Roman" w:cs="Times New Roman"/>
                <w:sz w:val="22"/>
                <w:szCs w:val="22"/>
              </w:rPr>
            </w:pPr>
          </w:p>
        </w:tc>
        <w:tc>
          <w:tcPr>
            <w:tcW w:w="1617" w:type="dxa"/>
          </w:tcPr>
          <w:p w:rsidR="00A010EB" w:rsidRPr="00CC1B6B" w:rsidRDefault="00A010EB" w:rsidP="008B4B58">
            <w:pPr>
              <w:jc w:val="left"/>
              <w:rPr>
                <w:rFonts w:ascii="Times New Roman" w:hAnsi="Times New Roman" w:cs="Times New Roman"/>
                <w:sz w:val="22"/>
                <w:szCs w:val="22"/>
              </w:rPr>
            </w:pPr>
          </w:p>
        </w:tc>
        <w:tc>
          <w:tcPr>
            <w:tcW w:w="730" w:type="dxa"/>
          </w:tcPr>
          <w:p w:rsidR="00A010EB" w:rsidRPr="00CC1B6B" w:rsidRDefault="00A010EB" w:rsidP="008B4B58">
            <w:pPr>
              <w:jc w:val="center"/>
              <w:rPr>
                <w:rFonts w:ascii="Times New Roman" w:hAnsi="Times New Roman" w:cs="Times New Roman"/>
                <w:b/>
                <w:bCs/>
                <w:sz w:val="22"/>
                <w:szCs w:val="22"/>
              </w:rPr>
            </w:pPr>
            <w:r w:rsidRPr="00CC1B6B">
              <w:rPr>
                <w:rFonts w:ascii="Times New Roman" w:hAnsi="Times New Roman" w:cs="Times New Roman"/>
                <w:b/>
                <w:bCs/>
                <w:sz w:val="22"/>
                <w:szCs w:val="22"/>
              </w:rPr>
              <w:t>30</w:t>
            </w:r>
          </w:p>
        </w:tc>
        <w:tc>
          <w:tcPr>
            <w:tcW w:w="800" w:type="dxa"/>
            <w:gridSpan w:val="2"/>
          </w:tcPr>
          <w:p w:rsidR="00A010EB" w:rsidRPr="00CC1B6B" w:rsidRDefault="00A010EB" w:rsidP="008B4B58">
            <w:pPr>
              <w:jc w:val="center"/>
              <w:rPr>
                <w:rFonts w:ascii="Times New Roman" w:hAnsi="Times New Roman" w:cs="Times New Roman"/>
                <w:b/>
                <w:bCs/>
                <w:sz w:val="22"/>
                <w:szCs w:val="22"/>
              </w:rPr>
            </w:pPr>
            <w:r>
              <w:rPr>
                <w:rFonts w:ascii="Times New Roman" w:hAnsi="Times New Roman" w:cs="Times New Roman"/>
                <w:b/>
                <w:bCs/>
                <w:sz w:val="22"/>
                <w:szCs w:val="22"/>
              </w:rPr>
              <w:t>1</w:t>
            </w:r>
            <w:r w:rsidR="00EE073A">
              <w:rPr>
                <w:rFonts w:ascii="Times New Roman" w:hAnsi="Times New Roman" w:cs="Times New Roman"/>
                <w:b/>
                <w:bCs/>
                <w:sz w:val="22"/>
                <w:szCs w:val="22"/>
              </w:rPr>
              <w:t>6</w:t>
            </w:r>
          </w:p>
        </w:tc>
        <w:tc>
          <w:tcPr>
            <w:tcW w:w="3791" w:type="dxa"/>
            <w:vAlign w:val="center"/>
          </w:tcPr>
          <w:p w:rsidR="00A010EB" w:rsidRPr="00CC1B6B" w:rsidRDefault="00A010EB" w:rsidP="008B4B58">
            <w:pPr>
              <w:jc w:val="left"/>
              <w:rPr>
                <w:rFonts w:ascii="Times New Roman" w:hAnsi="Times New Roman" w:cs="Times New Roman"/>
                <w:b/>
                <w:bCs/>
                <w:sz w:val="22"/>
                <w:szCs w:val="22"/>
              </w:rPr>
            </w:pPr>
          </w:p>
        </w:tc>
        <w:tc>
          <w:tcPr>
            <w:tcW w:w="812" w:type="dxa"/>
            <w:vAlign w:val="center"/>
          </w:tcPr>
          <w:p w:rsidR="00A010EB" w:rsidRPr="00CC1B6B" w:rsidRDefault="00A010EB" w:rsidP="008B4B58">
            <w:pPr>
              <w:jc w:val="center"/>
              <w:rPr>
                <w:rFonts w:ascii="Times New Roman" w:hAnsi="Times New Roman" w:cs="Times New Roman"/>
                <w:b/>
                <w:bCs/>
                <w:sz w:val="22"/>
                <w:szCs w:val="22"/>
              </w:rPr>
            </w:pPr>
            <w:r>
              <w:rPr>
                <w:rFonts w:ascii="Times New Roman" w:hAnsi="Times New Roman" w:cs="Times New Roman"/>
                <w:b/>
                <w:bCs/>
                <w:sz w:val="22"/>
                <w:szCs w:val="22"/>
              </w:rPr>
              <w:t>75</w:t>
            </w:r>
          </w:p>
        </w:tc>
        <w:tc>
          <w:tcPr>
            <w:tcW w:w="808" w:type="dxa"/>
            <w:vAlign w:val="center"/>
          </w:tcPr>
          <w:p w:rsidR="00A010EB" w:rsidRPr="00CC1B6B" w:rsidRDefault="00A010EB" w:rsidP="008B4B58">
            <w:pPr>
              <w:jc w:val="center"/>
              <w:rPr>
                <w:rFonts w:ascii="Times New Roman" w:hAnsi="Times New Roman" w:cs="Times New Roman"/>
                <w:b/>
                <w:bCs/>
                <w:sz w:val="22"/>
                <w:szCs w:val="22"/>
              </w:rPr>
            </w:pPr>
            <w:r>
              <w:rPr>
                <w:rFonts w:ascii="Times New Roman" w:hAnsi="Times New Roman" w:cs="Times New Roman"/>
                <w:b/>
                <w:bCs/>
                <w:sz w:val="22"/>
                <w:szCs w:val="22"/>
              </w:rPr>
              <w:t>325</w:t>
            </w:r>
          </w:p>
        </w:tc>
        <w:tc>
          <w:tcPr>
            <w:tcW w:w="889" w:type="dxa"/>
            <w:vAlign w:val="center"/>
          </w:tcPr>
          <w:p w:rsidR="00A010EB" w:rsidRPr="00CC1B6B" w:rsidRDefault="00A010EB" w:rsidP="008B4B58">
            <w:pPr>
              <w:jc w:val="center"/>
              <w:rPr>
                <w:rFonts w:ascii="Times New Roman" w:hAnsi="Times New Roman" w:cs="Times New Roman"/>
                <w:b/>
                <w:bCs/>
                <w:sz w:val="22"/>
                <w:szCs w:val="22"/>
              </w:rPr>
            </w:pPr>
            <w:r>
              <w:rPr>
                <w:rFonts w:ascii="Times New Roman" w:hAnsi="Times New Roman" w:cs="Times New Roman"/>
                <w:b/>
                <w:bCs/>
                <w:sz w:val="22"/>
                <w:szCs w:val="22"/>
              </w:rPr>
              <w:t>400</w:t>
            </w:r>
          </w:p>
        </w:tc>
      </w:tr>
      <w:tr w:rsidR="00A010EB" w:rsidRPr="00CC1B6B" w:rsidTr="00345865">
        <w:trPr>
          <w:trHeight w:val="278"/>
        </w:trPr>
        <w:tc>
          <w:tcPr>
            <w:tcW w:w="630" w:type="dxa"/>
          </w:tcPr>
          <w:p w:rsidR="00A010EB" w:rsidRPr="00CC1B6B" w:rsidRDefault="00A010EB" w:rsidP="008B4B58">
            <w:pPr>
              <w:jc w:val="center"/>
              <w:rPr>
                <w:rFonts w:ascii="Times New Roman" w:hAnsi="Times New Roman" w:cs="Times New Roman"/>
                <w:sz w:val="22"/>
                <w:szCs w:val="22"/>
              </w:rPr>
            </w:pPr>
          </w:p>
        </w:tc>
        <w:tc>
          <w:tcPr>
            <w:tcW w:w="1353" w:type="dxa"/>
          </w:tcPr>
          <w:p w:rsidR="00A010EB" w:rsidRPr="00CC1B6B" w:rsidRDefault="00A010EB" w:rsidP="008B4B58">
            <w:pPr>
              <w:rPr>
                <w:rFonts w:ascii="Times New Roman" w:hAnsi="Times New Roman" w:cs="Times New Roman"/>
                <w:sz w:val="22"/>
                <w:szCs w:val="22"/>
              </w:rPr>
            </w:pPr>
          </w:p>
        </w:tc>
        <w:tc>
          <w:tcPr>
            <w:tcW w:w="1617" w:type="dxa"/>
          </w:tcPr>
          <w:p w:rsidR="00A010EB" w:rsidRPr="00CC1B6B" w:rsidRDefault="00A010EB" w:rsidP="008B4B58">
            <w:pPr>
              <w:rPr>
                <w:rFonts w:ascii="Times New Roman" w:hAnsi="Times New Roman" w:cs="Times New Roman"/>
                <w:sz w:val="22"/>
                <w:szCs w:val="22"/>
              </w:rPr>
            </w:pPr>
          </w:p>
        </w:tc>
        <w:tc>
          <w:tcPr>
            <w:tcW w:w="730" w:type="dxa"/>
          </w:tcPr>
          <w:p w:rsidR="00A010EB" w:rsidRPr="00CC1B6B" w:rsidRDefault="00A010EB" w:rsidP="008B4B58">
            <w:pPr>
              <w:jc w:val="center"/>
              <w:rPr>
                <w:rFonts w:ascii="Times New Roman" w:hAnsi="Times New Roman" w:cs="Times New Roman"/>
                <w:b/>
                <w:bCs/>
                <w:sz w:val="22"/>
                <w:szCs w:val="22"/>
              </w:rPr>
            </w:pPr>
          </w:p>
        </w:tc>
        <w:tc>
          <w:tcPr>
            <w:tcW w:w="800" w:type="dxa"/>
            <w:gridSpan w:val="2"/>
          </w:tcPr>
          <w:p w:rsidR="00A010EB" w:rsidRPr="00CC1B6B" w:rsidRDefault="00A010EB" w:rsidP="008B4B58">
            <w:pPr>
              <w:jc w:val="center"/>
              <w:rPr>
                <w:rFonts w:ascii="Times New Roman" w:hAnsi="Times New Roman" w:cs="Times New Roman"/>
                <w:b/>
                <w:bCs/>
                <w:sz w:val="22"/>
                <w:szCs w:val="22"/>
              </w:rPr>
            </w:pPr>
            <w:r w:rsidRPr="00CC1B6B">
              <w:rPr>
                <w:rFonts w:ascii="Times New Roman" w:hAnsi="Times New Roman" w:cs="Times New Roman"/>
                <w:b/>
                <w:bCs/>
                <w:sz w:val="22"/>
                <w:szCs w:val="22"/>
              </w:rPr>
              <w:t>90</w:t>
            </w:r>
          </w:p>
        </w:tc>
        <w:tc>
          <w:tcPr>
            <w:tcW w:w="3791" w:type="dxa"/>
            <w:vAlign w:val="center"/>
          </w:tcPr>
          <w:p w:rsidR="00A010EB" w:rsidRPr="00CC1B6B" w:rsidRDefault="00A010EB" w:rsidP="008B4B58">
            <w:pPr>
              <w:rPr>
                <w:rFonts w:ascii="Times New Roman" w:hAnsi="Times New Roman" w:cs="Times New Roman"/>
                <w:b/>
                <w:bCs/>
                <w:sz w:val="22"/>
                <w:szCs w:val="22"/>
              </w:rPr>
            </w:pPr>
          </w:p>
        </w:tc>
        <w:tc>
          <w:tcPr>
            <w:tcW w:w="812" w:type="dxa"/>
            <w:vAlign w:val="center"/>
          </w:tcPr>
          <w:p w:rsidR="00A010EB" w:rsidRPr="00CC1B6B" w:rsidRDefault="00A010EB" w:rsidP="008B4B58">
            <w:pPr>
              <w:jc w:val="center"/>
              <w:rPr>
                <w:rFonts w:ascii="Times New Roman" w:hAnsi="Times New Roman" w:cs="Times New Roman"/>
                <w:b/>
                <w:bCs/>
                <w:sz w:val="22"/>
                <w:szCs w:val="22"/>
              </w:rPr>
            </w:pPr>
          </w:p>
        </w:tc>
        <w:tc>
          <w:tcPr>
            <w:tcW w:w="808" w:type="dxa"/>
            <w:vAlign w:val="center"/>
          </w:tcPr>
          <w:p w:rsidR="00A010EB" w:rsidRPr="00CC1B6B" w:rsidRDefault="00A010EB" w:rsidP="008B4B58">
            <w:pPr>
              <w:jc w:val="center"/>
              <w:rPr>
                <w:rFonts w:ascii="Times New Roman" w:hAnsi="Times New Roman" w:cs="Times New Roman"/>
                <w:b/>
                <w:bCs/>
                <w:sz w:val="22"/>
                <w:szCs w:val="22"/>
              </w:rPr>
            </w:pPr>
          </w:p>
        </w:tc>
        <w:tc>
          <w:tcPr>
            <w:tcW w:w="889" w:type="dxa"/>
            <w:vAlign w:val="center"/>
          </w:tcPr>
          <w:p w:rsidR="00A010EB" w:rsidRPr="00CC1B6B" w:rsidRDefault="00A010EB" w:rsidP="008B4B58">
            <w:pPr>
              <w:jc w:val="center"/>
              <w:rPr>
                <w:rFonts w:ascii="Times New Roman" w:hAnsi="Times New Roman" w:cs="Times New Roman"/>
                <w:b/>
                <w:bCs/>
                <w:sz w:val="22"/>
                <w:szCs w:val="22"/>
              </w:rPr>
            </w:pPr>
            <w:r>
              <w:rPr>
                <w:rFonts w:ascii="Times New Roman" w:hAnsi="Times New Roman" w:cs="Times New Roman"/>
                <w:b/>
                <w:bCs/>
                <w:sz w:val="22"/>
                <w:szCs w:val="22"/>
              </w:rPr>
              <w:t>2800</w:t>
            </w:r>
          </w:p>
        </w:tc>
      </w:tr>
    </w:tbl>
    <w:p w:rsidR="00F34FEA" w:rsidRDefault="00F34FEA">
      <w:pPr>
        <w:rPr>
          <w:rFonts w:ascii="Times New Roman" w:hAnsi="Times New Roman" w:cs="Times New Roman"/>
        </w:rPr>
      </w:pPr>
    </w:p>
    <w:p w:rsidR="00F34FEA" w:rsidRPr="002E2DCE" w:rsidRDefault="00F34FEA" w:rsidP="00F34FEA">
      <w:pPr>
        <w:spacing w:after="0" w:line="240" w:lineRule="auto"/>
        <w:rPr>
          <w:rFonts w:ascii="Times New Roman" w:hAnsi="Times New Roman" w:cs="Times New Roman"/>
          <w:b/>
          <w:sz w:val="24"/>
          <w:szCs w:val="24"/>
        </w:rPr>
      </w:pPr>
      <w:r w:rsidRPr="002E2DCE">
        <w:rPr>
          <w:rFonts w:ascii="Times New Roman" w:hAnsi="Times New Roman" w:cs="Times New Roman"/>
          <w:b/>
          <w:sz w:val="24"/>
          <w:szCs w:val="24"/>
        </w:rPr>
        <w:t>External Elective for other major departments (Inter/multi disciplinary papers)</w:t>
      </w:r>
    </w:p>
    <w:p w:rsidR="00F34FEA" w:rsidRPr="002E2DCE" w:rsidRDefault="00F34FEA" w:rsidP="00F34FEA">
      <w:pPr>
        <w:spacing w:after="0" w:line="240" w:lineRule="auto"/>
        <w:rPr>
          <w:rFonts w:ascii="Times New Roman" w:hAnsi="Times New Roman" w:cs="Times New Roman"/>
          <w:b/>
          <w:color w:val="000000"/>
          <w:sz w:val="24"/>
          <w:szCs w:val="24"/>
        </w:rPr>
      </w:pPr>
    </w:p>
    <w:p w:rsidR="00F34FEA" w:rsidRPr="002E2DCE" w:rsidRDefault="00F34FEA" w:rsidP="00F34FEA">
      <w:pPr>
        <w:spacing w:after="0" w:line="240" w:lineRule="auto"/>
        <w:rPr>
          <w:rFonts w:ascii="Times New Roman" w:hAnsi="Times New Roman" w:cs="Times New Roman"/>
          <w:b/>
          <w:color w:val="000000"/>
          <w:sz w:val="24"/>
          <w:szCs w:val="24"/>
        </w:rPr>
      </w:pPr>
      <w:r w:rsidRPr="002E2DCE">
        <w:rPr>
          <w:rFonts w:ascii="Times New Roman" w:hAnsi="Times New Roman" w:cs="Times New Roman"/>
          <w:b/>
          <w:color w:val="000000"/>
          <w:sz w:val="24"/>
          <w:szCs w:val="24"/>
        </w:rPr>
        <w:t>SEMESTER I</w:t>
      </w:r>
    </w:p>
    <w:p w:rsidR="00F34FEA" w:rsidRPr="002E2DCE" w:rsidRDefault="00F34FEA" w:rsidP="00F34FEA">
      <w:pPr>
        <w:spacing w:after="0" w:line="240" w:lineRule="auto"/>
        <w:rPr>
          <w:rFonts w:ascii="Times New Roman" w:hAnsi="Times New Roman" w:cs="Times New Roman"/>
          <w:bCs/>
          <w:sz w:val="24"/>
          <w:szCs w:val="24"/>
          <w:lang w:val="en-IN"/>
        </w:rPr>
      </w:pPr>
      <w:r w:rsidRPr="002E2DCE">
        <w:rPr>
          <w:rFonts w:ascii="Times New Roman" w:hAnsi="Times New Roman" w:cs="Times New Roman"/>
          <w:bCs/>
          <w:sz w:val="24"/>
          <w:szCs w:val="24"/>
          <w:lang w:val="en-IN"/>
        </w:rPr>
        <w:t>A. Microscopic Techniques</w:t>
      </w:r>
    </w:p>
    <w:p w:rsidR="00F34FEA" w:rsidRPr="002E2DCE" w:rsidRDefault="00F34FEA" w:rsidP="00F34FEA">
      <w:pPr>
        <w:spacing w:after="0" w:line="240" w:lineRule="auto"/>
        <w:rPr>
          <w:rFonts w:ascii="Times New Roman" w:hAnsi="Times New Roman" w:cs="Times New Roman"/>
          <w:bCs/>
          <w:sz w:val="24"/>
          <w:szCs w:val="24"/>
          <w:lang w:val="en-IN"/>
        </w:rPr>
      </w:pPr>
      <w:r w:rsidRPr="002E2DCE">
        <w:rPr>
          <w:rFonts w:ascii="Times New Roman" w:hAnsi="Times New Roman" w:cs="Times New Roman"/>
          <w:bCs/>
          <w:sz w:val="24"/>
          <w:szCs w:val="24"/>
          <w:lang w:val="en-IN"/>
        </w:rPr>
        <w:t>B. Basics of Microbiology</w:t>
      </w:r>
    </w:p>
    <w:p w:rsidR="00F34FEA" w:rsidRPr="002E2DCE" w:rsidRDefault="00F34FEA" w:rsidP="00F34FEA">
      <w:pPr>
        <w:spacing w:after="0" w:line="240" w:lineRule="auto"/>
        <w:rPr>
          <w:rFonts w:ascii="Times New Roman" w:hAnsi="Times New Roman" w:cs="Times New Roman"/>
          <w:bCs/>
          <w:sz w:val="24"/>
          <w:szCs w:val="24"/>
          <w:lang w:val="en-IN"/>
        </w:rPr>
      </w:pPr>
      <w:r w:rsidRPr="002E2DCE">
        <w:rPr>
          <w:rFonts w:ascii="Times New Roman" w:hAnsi="Times New Roman" w:cs="Times New Roman"/>
          <w:bCs/>
          <w:sz w:val="24"/>
          <w:szCs w:val="24"/>
          <w:lang w:val="en-IN"/>
        </w:rPr>
        <w:t xml:space="preserve">C. </w:t>
      </w:r>
      <w:r w:rsidR="00A338A5">
        <w:rPr>
          <w:rFonts w:ascii="Times New Roman" w:hAnsi="Times New Roman" w:cs="Times New Roman"/>
          <w:bCs/>
          <w:sz w:val="24"/>
          <w:szCs w:val="24"/>
          <w:lang w:val="en-IN"/>
        </w:rPr>
        <w:t>Molecular Biology</w:t>
      </w:r>
    </w:p>
    <w:p w:rsidR="00F34FEA" w:rsidRPr="002E2DCE" w:rsidRDefault="00F34FEA" w:rsidP="00F34FEA">
      <w:pPr>
        <w:spacing w:after="0" w:line="240" w:lineRule="auto"/>
        <w:rPr>
          <w:rFonts w:ascii="Times New Roman" w:hAnsi="Times New Roman" w:cs="Times New Roman"/>
          <w:bCs/>
          <w:sz w:val="24"/>
          <w:szCs w:val="24"/>
          <w:lang w:val="en-IN"/>
        </w:rPr>
      </w:pPr>
    </w:p>
    <w:p w:rsidR="00F34FEA" w:rsidRPr="002E2DCE" w:rsidRDefault="00F34FEA" w:rsidP="00F34FEA">
      <w:pPr>
        <w:spacing w:after="0" w:line="240" w:lineRule="auto"/>
        <w:rPr>
          <w:rFonts w:ascii="Times New Roman" w:hAnsi="Times New Roman" w:cs="Times New Roman"/>
          <w:b/>
          <w:color w:val="000000"/>
          <w:sz w:val="24"/>
          <w:szCs w:val="24"/>
        </w:rPr>
      </w:pPr>
      <w:r w:rsidRPr="002E2DCE">
        <w:rPr>
          <w:rFonts w:ascii="Times New Roman" w:hAnsi="Times New Roman" w:cs="Times New Roman"/>
          <w:b/>
          <w:color w:val="000000"/>
          <w:sz w:val="24"/>
          <w:szCs w:val="24"/>
        </w:rPr>
        <w:t>SEMESTER II</w:t>
      </w:r>
    </w:p>
    <w:p w:rsidR="00F34FEA" w:rsidRPr="002E2DCE" w:rsidRDefault="00F34FEA" w:rsidP="00F34FEA">
      <w:pPr>
        <w:spacing w:after="0" w:line="240" w:lineRule="auto"/>
        <w:rPr>
          <w:rFonts w:ascii="Times New Roman" w:hAnsi="Times New Roman" w:cs="Times New Roman"/>
          <w:color w:val="000000"/>
          <w:sz w:val="24"/>
          <w:szCs w:val="24"/>
        </w:rPr>
      </w:pPr>
      <w:r w:rsidRPr="002E2DCE">
        <w:rPr>
          <w:rFonts w:ascii="Times New Roman" w:hAnsi="Times New Roman" w:cs="Times New Roman"/>
          <w:color w:val="000000"/>
          <w:sz w:val="24"/>
          <w:szCs w:val="24"/>
        </w:rPr>
        <w:t xml:space="preserve">A. Food Processing Technology </w:t>
      </w:r>
    </w:p>
    <w:p w:rsidR="00F34FEA" w:rsidRPr="002E2DCE" w:rsidRDefault="00F34FEA" w:rsidP="00F34FEA">
      <w:pPr>
        <w:spacing w:after="0" w:line="240" w:lineRule="auto"/>
        <w:rPr>
          <w:rFonts w:ascii="Times New Roman" w:hAnsi="Times New Roman" w:cs="Times New Roman"/>
          <w:color w:val="000000"/>
          <w:sz w:val="24"/>
          <w:szCs w:val="24"/>
        </w:rPr>
      </w:pPr>
      <w:r w:rsidRPr="002E2DCE">
        <w:rPr>
          <w:rFonts w:ascii="Times New Roman" w:hAnsi="Times New Roman" w:cs="Times New Roman"/>
          <w:color w:val="000000"/>
          <w:sz w:val="24"/>
          <w:szCs w:val="24"/>
        </w:rPr>
        <w:t>B. Infectious Diseases and its Control</w:t>
      </w:r>
    </w:p>
    <w:p w:rsidR="00F34FEA" w:rsidRPr="002E2DCE" w:rsidRDefault="00F34FEA" w:rsidP="00F34FEA">
      <w:pPr>
        <w:spacing w:after="0" w:line="240" w:lineRule="auto"/>
        <w:rPr>
          <w:rFonts w:ascii="Times New Roman" w:hAnsi="Times New Roman" w:cs="Times New Roman"/>
          <w:color w:val="000000"/>
          <w:sz w:val="24"/>
          <w:szCs w:val="24"/>
        </w:rPr>
      </w:pPr>
      <w:r w:rsidRPr="002E2DCE">
        <w:rPr>
          <w:rFonts w:ascii="Times New Roman" w:hAnsi="Times New Roman" w:cs="Times New Roman"/>
          <w:color w:val="000000"/>
          <w:sz w:val="24"/>
          <w:szCs w:val="24"/>
        </w:rPr>
        <w:t>C. Microbial Ecology</w:t>
      </w:r>
    </w:p>
    <w:p w:rsidR="00F34FEA" w:rsidRPr="002E2DCE" w:rsidRDefault="00F34FEA" w:rsidP="00F34FEA">
      <w:pPr>
        <w:spacing w:after="0" w:line="240" w:lineRule="auto"/>
        <w:rPr>
          <w:rFonts w:ascii="Times New Roman" w:hAnsi="Times New Roman" w:cs="Times New Roman"/>
          <w:bCs/>
          <w:sz w:val="24"/>
          <w:szCs w:val="24"/>
          <w:lang w:val="en-IN"/>
        </w:rPr>
      </w:pPr>
    </w:p>
    <w:p w:rsidR="00F34FEA" w:rsidRPr="002E2DCE" w:rsidRDefault="00F34FEA" w:rsidP="00F34FEA">
      <w:pPr>
        <w:spacing w:after="0" w:line="240" w:lineRule="auto"/>
        <w:rPr>
          <w:rFonts w:ascii="Times New Roman" w:hAnsi="Times New Roman" w:cs="Times New Roman"/>
          <w:b/>
          <w:color w:val="000000"/>
          <w:sz w:val="24"/>
          <w:szCs w:val="24"/>
        </w:rPr>
      </w:pPr>
      <w:r w:rsidRPr="002E2DCE">
        <w:rPr>
          <w:rFonts w:ascii="Times New Roman" w:hAnsi="Times New Roman" w:cs="Times New Roman"/>
          <w:b/>
          <w:color w:val="000000"/>
          <w:sz w:val="24"/>
          <w:szCs w:val="24"/>
        </w:rPr>
        <w:lastRenderedPageBreak/>
        <w:t>SEMESTER III</w:t>
      </w:r>
    </w:p>
    <w:p w:rsidR="00F34FEA" w:rsidRPr="002E2DCE" w:rsidRDefault="00F34FEA" w:rsidP="00F34FEA">
      <w:pPr>
        <w:spacing w:after="0" w:line="240" w:lineRule="auto"/>
        <w:rPr>
          <w:rFonts w:ascii="Times New Roman" w:hAnsi="Times New Roman" w:cs="Times New Roman"/>
          <w:sz w:val="24"/>
          <w:szCs w:val="24"/>
          <w:vertAlign w:val="superscript"/>
        </w:rPr>
      </w:pPr>
      <w:r w:rsidRPr="002E2DCE">
        <w:rPr>
          <w:rFonts w:ascii="Times New Roman" w:hAnsi="Times New Roman" w:cs="Times New Roman"/>
          <w:sz w:val="24"/>
          <w:szCs w:val="24"/>
        </w:rPr>
        <w:t>A. Mushroom cultivation</w:t>
      </w:r>
    </w:p>
    <w:p w:rsidR="00F34FEA" w:rsidRPr="002E2DCE" w:rsidRDefault="00F34FEA" w:rsidP="00F34FEA">
      <w:pPr>
        <w:spacing w:after="0" w:line="240" w:lineRule="auto"/>
        <w:rPr>
          <w:rFonts w:ascii="Times New Roman" w:hAnsi="Times New Roman" w:cs="Times New Roman"/>
          <w:sz w:val="24"/>
          <w:szCs w:val="24"/>
          <w:vertAlign w:val="superscript"/>
        </w:rPr>
      </w:pPr>
      <w:r w:rsidRPr="002E2DCE">
        <w:rPr>
          <w:rFonts w:ascii="Times New Roman" w:hAnsi="Times New Roman" w:cs="Times New Roman"/>
          <w:sz w:val="24"/>
          <w:szCs w:val="24"/>
        </w:rPr>
        <w:t>B. Public Health Microbiology</w:t>
      </w:r>
    </w:p>
    <w:p w:rsidR="00F34FEA" w:rsidRPr="002E2DCE" w:rsidRDefault="00F34FEA" w:rsidP="00F34FEA">
      <w:pPr>
        <w:spacing w:after="0" w:line="240" w:lineRule="auto"/>
        <w:rPr>
          <w:rFonts w:ascii="Times New Roman" w:hAnsi="Times New Roman" w:cs="Times New Roman"/>
          <w:sz w:val="24"/>
          <w:szCs w:val="24"/>
        </w:rPr>
      </w:pPr>
      <w:r w:rsidRPr="002E2DCE">
        <w:rPr>
          <w:rFonts w:ascii="Times New Roman" w:hAnsi="Times New Roman" w:cs="Times New Roman"/>
          <w:sz w:val="24"/>
          <w:szCs w:val="24"/>
        </w:rPr>
        <w:t>C. Intellectual Property Rights</w:t>
      </w:r>
    </w:p>
    <w:p w:rsidR="00F34FEA" w:rsidRPr="002E2DCE" w:rsidRDefault="00F34FEA" w:rsidP="00F34FEA">
      <w:pPr>
        <w:spacing w:after="0" w:line="240" w:lineRule="auto"/>
        <w:rPr>
          <w:rFonts w:ascii="Times New Roman" w:hAnsi="Times New Roman" w:cs="Times New Roman"/>
          <w:sz w:val="24"/>
          <w:szCs w:val="24"/>
        </w:rPr>
      </w:pPr>
    </w:p>
    <w:p w:rsidR="00F34FEA" w:rsidRPr="002E2DCE" w:rsidRDefault="00F34FEA" w:rsidP="00F34FEA">
      <w:pPr>
        <w:spacing w:after="0" w:line="240" w:lineRule="auto"/>
        <w:rPr>
          <w:rFonts w:ascii="Times New Roman" w:hAnsi="Times New Roman" w:cs="Times New Roman"/>
          <w:b/>
          <w:color w:val="000000"/>
          <w:sz w:val="24"/>
          <w:szCs w:val="24"/>
        </w:rPr>
      </w:pPr>
      <w:r w:rsidRPr="002E2DCE">
        <w:rPr>
          <w:rFonts w:ascii="Times New Roman" w:hAnsi="Times New Roman" w:cs="Times New Roman"/>
          <w:b/>
          <w:color w:val="000000"/>
          <w:sz w:val="24"/>
          <w:szCs w:val="24"/>
        </w:rPr>
        <w:t>SEMESTER I</w:t>
      </w:r>
      <w:r w:rsidR="00F85B70">
        <w:rPr>
          <w:rFonts w:ascii="Times New Roman" w:hAnsi="Times New Roman" w:cs="Times New Roman"/>
          <w:b/>
          <w:color w:val="000000"/>
          <w:sz w:val="24"/>
          <w:szCs w:val="24"/>
        </w:rPr>
        <w:t>V</w:t>
      </w:r>
    </w:p>
    <w:p w:rsidR="00F34FEA" w:rsidRPr="002E2DCE" w:rsidRDefault="00F34FEA" w:rsidP="00F34FEA">
      <w:pPr>
        <w:spacing w:after="0" w:line="240" w:lineRule="auto"/>
        <w:rPr>
          <w:rFonts w:ascii="Times New Roman" w:hAnsi="Times New Roman" w:cs="Times New Roman"/>
          <w:color w:val="000000"/>
          <w:sz w:val="24"/>
          <w:szCs w:val="24"/>
        </w:rPr>
      </w:pPr>
      <w:r w:rsidRPr="002E2DCE">
        <w:rPr>
          <w:rFonts w:ascii="Times New Roman" w:hAnsi="Times New Roman" w:cs="Times New Roman"/>
          <w:color w:val="000000"/>
          <w:sz w:val="24"/>
          <w:szCs w:val="24"/>
        </w:rPr>
        <w:t>A. Computational Biology</w:t>
      </w:r>
    </w:p>
    <w:p w:rsidR="00F34FEA" w:rsidRPr="002E2DCE" w:rsidRDefault="00F34FEA" w:rsidP="00F34FEA">
      <w:pPr>
        <w:spacing w:after="0" w:line="240" w:lineRule="auto"/>
        <w:rPr>
          <w:rFonts w:ascii="Times New Roman" w:hAnsi="Times New Roman" w:cs="Times New Roman"/>
          <w:color w:val="000000"/>
          <w:sz w:val="24"/>
          <w:szCs w:val="24"/>
        </w:rPr>
      </w:pPr>
      <w:r w:rsidRPr="002E2DCE">
        <w:rPr>
          <w:rFonts w:ascii="Times New Roman" w:hAnsi="Times New Roman" w:cs="Times New Roman"/>
          <w:color w:val="000000"/>
          <w:sz w:val="24"/>
          <w:szCs w:val="24"/>
        </w:rPr>
        <w:t>B. Biosafety</w:t>
      </w:r>
    </w:p>
    <w:p w:rsidR="00F34FEA" w:rsidRDefault="00F34FEA" w:rsidP="00F34FEA">
      <w:pPr>
        <w:spacing w:after="0" w:line="240" w:lineRule="auto"/>
        <w:rPr>
          <w:rFonts w:ascii="Times New Roman" w:hAnsi="Times New Roman" w:cs="Times New Roman"/>
          <w:bCs/>
          <w:sz w:val="24"/>
          <w:szCs w:val="24"/>
          <w:lang w:val="en-IN"/>
        </w:rPr>
      </w:pPr>
      <w:r w:rsidRPr="002E2DCE">
        <w:rPr>
          <w:rFonts w:ascii="Times New Roman" w:hAnsi="Times New Roman" w:cs="Times New Roman"/>
          <w:color w:val="000000"/>
          <w:sz w:val="24"/>
          <w:szCs w:val="24"/>
        </w:rPr>
        <w:t xml:space="preserve">C. </w:t>
      </w:r>
      <w:r w:rsidR="002E2DCE" w:rsidRPr="002E2DCE">
        <w:rPr>
          <w:rFonts w:ascii="Times New Roman" w:hAnsi="Times New Roman" w:cs="Times New Roman"/>
          <w:bCs/>
          <w:sz w:val="24"/>
          <w:szCs w:val="24"/>
          <w:lang w:val="en-IN"/>
        </w:rPr>
        <w:t>Algal Technology</w:t>
      </w:r>
    </w:p>
    <w:p w:rsidR="00A338A5" w:rsidRPr="002E2DCE" w:rsidRDefault="00A338A5" w:rsidP="00F34FEA">
      <w:pPr>
        <w:spacing w:after="0" w:line="240" w:lineRule="auto"/>
        <w:rPr>
          <w:rFonts w:ascii="Times New Roman" w:hAnsi="Times New Roman" w:cs="Times New Roman"/>
          <w:color w:val="000000"/>
          <w:sz w:val="24"/>
          <w:szCs w:val="24"/>
        </w:rPr>
      </w:pPr>
    </w:p>
    <w:p w:rsidR="00F34FEA" w:rsidRPr="00447BBB" w:rsidRDefault="00F34FEA" w:rsidP="00F34FEA">
      <w:pPr>
        <w:spacing w:after="0" w:line="240" w:lineRule="auto"/>
        <w:rPr>
          <w:rFonts w:ascii="Times New Roman" w:hAnsi="Times New Roman" w:cs="Times New Roman"/>
          <w:bCs/>
          <w:sz w:val="10"/>
          <w:szCs w:val="24"/>
          <w:lang w:val="en-IN"/>
        </w:rPr>
      </w:pPr>
    </w:p>
    <w:p w:rsidR="00447BBB" w:rsidRPr="00650196" w:rsidRDefault="00447BBB" w:rsidP="00447BBB">
      <w:pPr>
        <w:pStyle w:val="NoSpacing"/>
        <w:ind w:left="360"/>
        <w:jc w:val="both"/>
        <w:rPr>
          <w:rFonts w:ascii="Times New Roman" w:hAnsi="Times New Roman" w:cs="Times New Roman"/>
          <w:b/>
          <w:sz w:val="24"/>
          <w:szCs w:val="24"/>
        </w:rPr>
      </w:pPr>
      <w:r w:rsidRPr="00650196">
        <w:rPr>
          <w:rFonts w:ascii="Times New Roman" w:hAnsi="Times New Roman" w:cs="Times New Roman"/>
          <w:b/>
          <w:sz w:val="24"/>
          <w:szCs w:val="24"/>
        </w:rPr>
        <w:t>* Field Study</w:t>
      </w:r>
    </w:p>
    <w:p w:rsidR="00447BBB" w:rsidRPr="00EB7C02" w:rsidRDefault="00447BBB" w:rsidP="00447BBB">
      <w:pPr>
        <w:pStyle w:val="NoSpacing"/>
        <w:ind w:left="360"/>
        <w:jc w:val="both"/>
        <w:rPr>
          <w:rFonts w:ascii="Times New Roman" w:hAnsi="Times New Roman" w:cs="Times New Roman"/>
          <w:b/>
          <w:sz w:val="6"/>
          <w:szCs w:val="24"/>
        </w:rPr>
      </w:pPr>
    </w:p>
    <w:p w:rsidR="00447BBB" w:rsidRPr="00650196" w:rsidRDefault="00447BBB" w:rsidP="00447BBB">
      <w:pPr>
        <w:spacing w:line="240" w:lineRule="auto"/>
        <w:ind w:left="360"/>
        <w:jc w:val="both"/>
        <w:rPr>
          <w:rFonts w:ascii="Times New Roman" w:hAnsi="Times New Roman" w:cs="Times New Roman"/>
          <w:sz w:val="24"/>
          <w:szCs w:val="24"/>
        </w:rPr>
      </w:pPr>
      <w:r w:rsidRPr="00650196">
        <w:rPr>
          <w:rFonts w:ascii="Times New Roman" w:hAnsi="Times New Roman" w:cs="Times New Roman"/>
          <w:sz w:val="24"/>
          <w:szCs w:val="24"/>
        </w:rPr>
        <w:t>There will be field study which is compulsory in the first semester of all PG courses with 2 credits. This field study should be related to the subject concerned with social impact. Field and Topic should be registred by the students in the first semester of their study along with the name of a mentor before the end of the month of August. The report with problem identification and proposed solution should be written in not less than 25 pages in a standard format and it should be submitted at the end of second semester. The period for undergoing the field study is 30 hours beyond the instructional hours of the respective programme. Students shall consult their mentors within campus and experts outside the campus for selecting the field and topic of the field study. The following members may be nominated for confirming the topic and evaluating the field study report.</w:t>
      </w:r>
    </w:p>
    <w:p w:rsidR="00447BBB" w:rsidRPr="00650196" w:rsidRDefault="00447BBB" w:rsidP="00447BBB">
      <w:pPr>
        <w:pStyle w:val="ListParagraph"/>
        <w:ind w:left="1080"/>
        <w:jc w:val="both"/>
        <w:rPr>
          <w:rFonts w:ascii="Times New Roman" w:hAnsi="Times New Roman" w:cs="Times New Roman"/>
          <w:sz w:val="24"/>
          <w:szCs w:val="24"/>
        </w:rPr>
      </w:pPr>
    </w:p>
    <w:p w:rsidR="00447BBB" w:rsidRPr="00650196" w:rsidRDefault="00447BBB" w:rsidP="00447BBB">
      <w:pPr>
        <w:pStyle w:val="ListParagraph"/>
        <w:ind w:left="1080" w:firstLine="360"/>
        <w:jc w:val="both"/>
        <w:rPr>
          <w:rFonts w:ascii="Times New Roman" w:hAnsi="Times New Roman" w:cs="Times New Roman"/>
          <w:sz w:val="24"/>
          <w:szCs w:val="24"/>
        </w:rPr>
      </w:pPr>
      <w:r w:rsidRPr="00650196">
        <w:rPr>
          <w:rFonts w:ascii="Times New Roman" w:hAnsi="Times New Roman" w:cs="Times New Roman"/>
          <w:sz w:val="24"/>
          <w:szCs w:val="24"/>
        </w:rPr>
        <w:t xml:space="preserve">(i). Head of the respective department </w:t>
      </w:r>
    </w:p>
    <w:p w:rsidR="00447BBB" w:rsidRPr="00650196" w:rsidRDefault="00447BBB" w:rsidP="00447BBB">
      <w:pPr>
        <w:pStyle w:val="ListParagraph"/>
        <w:ind w:left="1080" w:firstLine="360"/>
        <w:jc w:val="both"/>
        <w:rPr>
          <w:rFonts w:ascii="Times New Roman" w:hAnsi="Times New Roman" w:cs="Times New Roman"/>
          <w:sz w:val="24"/>
          <w:szCs w:val="24"/>
        </w:rPr>
      </w:pPr>
      <w:r w:rsidRPr="00650196">
        <w:rPr>
          <w:rFonts w:ascii="Times New Roman" w:hAnsi="Times New Roman" w:cs="Times New Roman"/>
          <w:sz w:val="24"/>
          <w:szCs w:val="24"/>
        </w:rPr>
        <w:t>(ii). Mentor</w:t>
      </w:r>
    </w:p>
    <w:p w:rsidR="00447BBB" w:rsidRPr="00650196" w:rsidRDefault="00447BBB" w:rsidP="00447BBB">
      <w:pPr>
        <w:pStyle w:val="ListParagraph"/>
        <w:ind w:left="1080" w:firstLine="360"/>
        <w:jc w:val="both"/>
        <w:rPr>
          <w:rFonts w:ascii="Times New Roman" w:hAnsi="Times New Roman" w:cs="Times New Roman"/>
          <w:sz w:val="24"/>
          <w:szCs w:val="24"/>
        </w:rPr>
      </w:pPr>
      <w:r w:rsidRPr="00650196">
        <w:rPr>
          <w:rFonts w:ascii="Times New Roman" w:hAnsi="Times New Roman" w:cs="Times New Roman"/>
          <w:sz w:val="24"/>
          <w:szCs w:val="24"/>
        </w:rPr>
        <w:t xml:space="preserve">(iii). One faculty from other department </w:t>
      </w:r>
    </w:p>
    <w:p w:rsidR="00447BBB" w:rsidRPr="00650196" w:rsidRDefault="00447BBB" w:rsidP="00447BBB">
      <w:pPr>
        <w:pStyle w:val="ListParagraph"/>
        <w:ind w:left="1080"/>
        <w:jc w:val="both"/>
        <w:rPr>
          <w:rFonts w:ascii="Times New Roman" w:hAnsi="Times New Roman" w:cs="Times New Roman"/>
          <w:sz w:val="24"/>
          <w:szCs w:val="24"/>
        </w:rPr>
      </w:pPr>
    </w:p>
    <w:p w:rsidR="00447BBB" w:rsidRPr="00650196" w:rsidRDefault="00447BBB" w:rsidP="00447BBB">
      <w:pPr>
        <w:pStyle w:val="ListParagraph"/>
        <w:spacing w:line="260" w:lineRule="exact"/>
        <w:ind w:left="360"/>
        <w:rPr>
          <w:rFonts w:ascii="Times New Roman" w:hAnsi="Times New Roman" w:cs="Times New Roman"/>
          <w:sz w:val="24"/>
          <w:szCs w:val="24"/>
        </w:rPr>
      </w:pPr>
      <w:r w:rsidRPr="00650196">
        <w:rPr>
          <w:rFonts w:ascii="Times New Roman" w:hAnsi="Times New Roman" w:cs="Times New Roman"/>
          <w:spacing w:val="1"/>
          <w:sz w:val="24"/>
          <w:szCs w:val="24"/>
        </w:rPr>
        <w:t>**</w:t>
      </w:r>
      <w:r w:rsidRPr="00650196">
        <w:rPr>
          <w:rFonts w:ascii="Times New Roman" w:hAnsi="Times New Roman" w:cs="Times New Roman"/>
          <w:b/>
          <w:spacing w:val="1"/>
          <w:sz w:val="24"/>
          <w:szCs w:val="24"/>
        </w:rPr>
        <w:t>M</w:t>
      </w:r>
      <w:r w:rsidRPr="00650196">
        <w:rPr>
          <w:rFonts w:ascii="Times New Roman" w:hAnsi="Times New Roman" w:cs="Times New Roman"/>
          <w:b/>
          <w:spacing w:val="-1"/>
          <w:sz w:val="24"/>
          <w:szCs w:val="24"/>
        </w:rPr>
        <w:t>o</w:t>
      </w:r>
      <w:r w:rsidRPr="00650196">
        <w:rPr>
          <w:rFonts w:ascii="Times New Roman" w:hAnsi="Times New Roman" w:cs="Times New Roman"/>
          <w:b/>
          <w:spacing w:val="1"/>
          <w:sz w:val="24"/>
          <w:szCs w:val="24"/>
        </w:rPr>
        <w:t>o</w:t>
      </w:r>
      <w:r w:rsidRPr="00650196">
        <w:rPr>
          <w:rFonts w:ascii="Times New Roman" w:hAnsi="Times New Roman" w:cs="Times New Roman"/>
          <w:b/>
          <w:sz w:val="24"/>
          <w:szCs w:val="24"/>
        </w:rPr>
        <w:t>c Courses</w:t>
      </w:r>
    </w:p>
    <w:p w:rsidR="00447BBB" w:rsidRPr="00650196" w:rsidRDefault="00447BBB" w:rsidP="00447BBB">
      <w:pPr>
        <w:pStyle w:val="ListParagraph"/>
        <w:spacing w:line="240" w:lineRule="auto"/>
        <w:ind w:left="360"/>
        <w:jc w:val="both"/>
        <w:rPr>
          <w:rFonts w:ascii="Times New Roman" w:hAnsi="Times New Roman" w:cs="Times New Roman"/>
          <w:sz w:val="24"/>
          <w:szCs w:val="24"/>
        </w:rPr>
      </w:pPr>
      <w:r w:rsidRPr="00650196">
        <w:rPr>
          <w:rFonts w:ascii="Times New Roman" w:hAnsi="Times New Roman" w:cs="Times New Roman"/>
          <w:sz w:val="24"/>
          <w:szCs w:val="24"/>
        </w:rPr>
        <w:t>Inclusion of the Massive Open Online Courses (MOOCs) with zero credits available on SWAYAM, NPTEL and other such portals approved by the University Authorities.</w:t>
      </w:r>
    </w:p>
    <w:p w:rsidR="00A338A5" w:rsidRDefault="00A338A5" w:rsidP="00A338A5">
      <w:pPr>
        <w:spacing w:after="0" w:line="240" w:lineRule="auto"/>
        <w:jc w:val="center"/>
        <w:rPr>
          <w:rFonts w:ascii="Times New Roman" w:hAnsi="Times New Roman" w:cs="Times New Roman"/>
          <w:b/>
        </w:rPr>
      </w:pPr>
      <w:r w:rsidRPr="00A338A5">
        <w:rPr>
          <w:rFonts w:ascii="Times New Roman" w:hAnsi="Times New Roman" w:cs="Times New Roman"/>
          <w:b/>
        </w:rPr>
        <w:t>Massive Open Online Courses (MOOCs) with 2 credits available on SWAYAM, NPTEL</w:t>
      </w:r>
    </w:p>
    <w:p w:rsidR="00993279" w:rsidRDefault="00993279" w:rsidP="00A338A5">
      <w:pPr>
        <w:spacing w:after="0" w:line="240" w:lineRule="auto"/>
        <w:jc w:val="center"/>
        <w:rPr>
          <w:rFonts w:ascii="Times New Roman" w:hAnsi="Times New Roman" w:cs="Times New Roman"/>
          <w:b/>
        </w:rPr>
      </w:pPr>
    </w:p>
    <w:p w:rsidR="00993279" w:rsidRDefault="00993279" w:rsidP="00A338A5">
      <w:pPr>
        <w:spacing w:after="0" w:line="240" w:lineRule="auto"/>
        <w:jc w:val="center"/>
        <w:rPr>
          <w:rFonts w:ascii="Times New Roman" w:hAnsi="Times New Roman" w:cs="Times New Roman"/>
          <w:b/>
        </w:rPr>
      </w:pPr>
      <w:r>
        <w:rPr>
          <w:rFonts w:ascii="Times New Roman" w:hAnsi="Times New Roman" w:cs="Times New Roman"/>
          <w:b/>
        </w:rPr>
        <w:t>(Students have to complete anyone of the following courses equivalent to 2 credits)</w:t>
      </w:r>
    </w:p>
    <w:p w:rsidR="00A338A5" w:rsidRDefault="00A338A5" w:rsidP="00A338A5">
      <w:pPr>
        <w:spacing w:after="0" w:line="240" w:lineRule="auto"/>
        <w:jc w:val="center"/>
        <w:rPr>
          <w:rFonts w:ascii="Times New Roman" w:hAnsi="Times New Roman" w:cs="Times New Roman"/>
          <w:b/>
        </w:rPr>
      </w:pPr>
    </w:p>
    <w:p w:rsidR="00993279" w:rsidRDefault="00C819CF" w:rsidP="00C819CF">
      <w:pPr>
        <w:pStyle w:val="ListParagraph"/>
        <w:numPr>
          <w:ilvl w:val="0"/>
          <w:numId w:val="20"/>
        </w:numPr>
      </w:pPr>
      <w:r w:rsidRPr="00C1768B">
        <w:t>Biomedical nanotechnology</w:t>
      </w:r>
      <w:r>
        <w:t xml:space="preserve"> – NPTEL (4 weeks)</w:t>
      </w:r>
    </w:p>
    <w:p w:rsidR="00993279" w:rsidRDefault="00C819CF" w:rsidP="00A338A5">
      <w:pPr>
        <w:pStyle w:val="ListParagraph"/>
        <w:numPr>
          <w:ilvl w:val="0"/>
          <w:numId w:val="20"/>
        </w:numPr>
      </w:pPr>
      <w:r w:rsidRPr="00C1768B">
        <w:t>Bioreactors</w:t>
      </w:r>
      <w:r>
        <w:t xml:space="preserve"> – NPTEL (4 weeks)</w:t>
      </w:r>
    </w:p>
    <w:p w:rsidR="00993279" w:rsidRDefault="00A338A5" w:rsidP="00A338A5">
      <w:pPr>
        <w:pStyle w:val="ListParagraph"/>
        <w:numPr>
          <w:ilvl w:val="0"/>
          <w:numId w:val="20"/>
        </w:numPr>
      </w:pPr>
      <w:r w:rsidRPr="00F400F7">
        <w:t>Functional Genomics</w:t>
      </w:r>
      <w:r>
        <w:t xml:space="preserve"> – NPTEL (4 weeks)</w:t>
      </w:r>
    </w:p>
    <w:p w:rsidR="00993279" w:rsidRDefault="00A338A5" w:rsidP="00A338A5">
      <w:pPr>
        <w:pStyle w:val="ListParagraph"/>
        <w:numPr>
          <w:ilvl w:val="0"/>
          <w:numId w:val="20"/>
        </w:numPr>
      </w:pPr>
      <w:r w:rsidRPr="00F400F7">
        <w:t>Computer Aided Drug Design</w:t>
      </w:r>
      <w:r>
        <w:t xml:space="preserve"> </w:t>
      </w:r>
      <w:r w:rsidR="00993279">
        <w:t xml:space="preserve">– NPTEL </w:t>
      </w:r>
      <w:r>
        <w:t>(8 weeks)</w:t>
      </w:r>
    </w:p>
    <w:p w:rsidR="00993279" w:rsidRDefault="00A338A5" w:rsidP="00A338A5">
      <w:pPr>
        <w:pStyle w:val="ListParagraph"/>
        <w:numPr>
          <w:ilvl w:val="0"/>
          <w:numId w:val="20"/>
        </w:numPr>
      </w:pPr>
      <w:r w:rsidRPr="00F400F7">
        <w:t>Ecology and Environment</w:t>
      </w:r>
      <w:r>
        <w:t xml:space="preserve"> </w:t>
      </w:r>
      <w:r w:rsidR="00993279">
        <w:t xml:space="preserve">– NPTEL </w:t>
      </w:r>
      <w:r>
        <w:t>(8 weeks)</w:t>
      </w:r>
    </w:p>
    <w:p w:rsidR="00993279" w:rsidRDefault="00A338A5" w:rsidP="00A338A5">
      <w:pPr>
        <w:pStyle w:val="ListParagraph"/>
        <w:numPr>
          <w:ilvl w:val="0"/>
          <w:numId w:val="20"/>
        </w:numPr>
      </w:pPr>
      <w:r w:rsidRPr="00F400F7">
        <w:t>Health Research Fundamentals</w:t>
      </w:r>
      <w:r>
        <w:t xml:space="preserve"> </w:t>
      </w:r>
      <w:r w:rsidR="00993279">
        <w:t xml:space="preserve">– NPTEL </w:t>
      </w:r>
      <w:r>
        <w:t>(8 weeks)</w:t>
      </w:r>
    </w:p>
    <w:p w:rsidR="00993279" w:rsidRDefault="00A338A5" w:rsidP="00A338A5">
      <w:pPr>
        <w:pStyle w:val="ListParagraph"/>
        <w:numPr>
          <w:ilvl w:val="0"/>
          <w:numId w:val="20"/>
        </w:numPr>
      </w:pPr>
      <w:r w:rsidRPr="00F400F7">
        <w:t>Introduction to Biostatistics</w:t>
      </w:r>
      <w:r>
        <w:t xml:space="preserve"> – NPTEL (8 weeks)</w:t>
      </w:r>
    </w:p>
    <w:p w:rsidR="00993279" w:rsidRDefault="00A338A5" w:rsidP="00A338A5">
      <w:pPr>
        <w:pStyle w:val="ListParagraph"/>
        <w:numPr>
          <w:ilvl w:val="0"/>
          <w:numId w:val="20"/>
        </w:numPr>
      </w:pPr>
      <w:r w:rsidRPr="00F400F7">
        <w:t>Introduction to Research</w:t>
      </w:r>
      <w:r>
        <w:t xml:space="preserve"> – NPTEL (8 weeks)</w:t>
      </w:r>
    </w:p>
    <w:p w:rsidR="00993279" w:rsidRDefault="00A338A5" w:rsidP="00A338A5">
      <w:pPr>
        <w:pStyle w:val="ListParagraph"/>
        <w:numPr>
          <w:ilvl w:val="0"/>
          <w:numId w:val="20"/>
        </w:numPr>
      </w:pPr>
      <w:r w:rsidRPr="00CF0B08">
        <w:t xml:space="preserve">Introduction to </w:t>
      </w:r>
      <w:r w:rsidR="00C819CF">
        <w:t>M</w:t>
      </w:r>
      <w:r w:rsidRPr="00CF0B08">
        <w:t>echanobiology</w:t>
      </w:r>
      <w:r>
        <w:t xml:space="preserve"> – NPTEL (8 weeks)</w:t>
      </w:r>
    </w:p>
    <w:p w:rsidR="00993279" w:rsidRDefault="00A338A5" w:rsidP="00A338A5">
      <w:pPr>
        <w:pStyle w:val="ListParagraph"/>
        <w:numPr>
          <w:ilvl w:val="0"/>
          <w:numId w:val="20"/>
        </w:numPr>
      </w:pPr>
      <w:r w:rsidRPr="00CF0B08">
        <w:t>M</w:t>
      </w:r>
      <w:r>
        <w:t>olecular Biology – CEC (8 weeks)</w:t>
      </w:r>
    </w:p>
    <w:p w:rsidR="00993279" w:rsidRDefault="00A338A5" w:rsidP="00A338A5">
      <w:pPr>
        <w:pStyle w:val="ListParagraph"/>
        <w:numPr>
          <w:ilvl w:val="0"/>
          <w:numId w:val="20"/>
        </w:numPr>
      </w:pPr>
      <w:r w:rsidRPr="00CF0B08">
        <w:t>Metals in Biology</w:t>
      </w:r>
      <w:r>
        <w:t xml:space="preserve"> – NPTEL (8 weeks)</w:t>
      </w:r>
    </w:p>
    <w:p w:rsidR="00993279" w:rsidRDefault="00A338A5" w:rsidP="00A338A5">
      <w:pPr>
        <w:pStyle w:val="ListParagraph"/>
        <w:numPr>
          <w:ilvl w:val="0"/>
          <w:numId w:val="20"/>
        </w:numPr>
      </w:pPr>
      <w:r w:rsidRPr="00CF0B08">
        <w:t>Patent Drafting for Beginners</w:t>
      </w:r>
      <w:r>
        <w:t xml:space="preserve"> – NPTEL (8 weeks)</w:t>
      </w:r>
    </w:p>
    <w:p w:rsidR="00A338A5" w:rsidRDefault="00A338A5" w:rsidP="00A338A5">
      <w:pPr>
        <w:pStyle w:val="ListParagraph"/>
        <w:numPr>
          <w:ilvl w:val="0"/>
          <w:numId w:val="20"/>
        </w:numPr>
      </w:pPr>
      <w:r w:rsidRPr="00CF0B08">
        <w:t>Tissue engineering</w:t>
      </w:r>
      <w:r>
        <w:t xml:space="preserve"> – NPTEL (8 weeks)</w:t>
      </w:r>
    </w:p>
    <w:p w:rsidR="00447BBB" w:rsidRDefault="00447BBB">
      <w:pPr>
        <w:rPr>
          <w:rFonts w:ascii="Times New Roman" w:hAnsi="Times New Roman" w:cs="Times New Roman"/>
          <w:b/>
          <w:bCs/>
          <w:sz w:val="24"/>
          <w:szCs w:val="24"/>
          <w:lang w:val="en-IN"/>
        </w:rPr>
      </w:pPr>
    </w:p>
    <w:p w:rsidR="00447BBB" w:rsidRPr="00447BBB" w:rsidRDefault="00447BBB" w:rsidP="00055699">
      <w:pPr>
        <w:pStyle w:val="Default"/>
        <w:tabs>
          <w:tab w:val="left" w:pos="10080"/>
        </w:tabs>
        <w:ind w:right="41"/>
        <w:jc w:val="center"/>
        <w:rPr>
          <w:rFonts w:ascii="Times New Roman" w:hAnsi="Times New Roman" w:cs="Times New Roman"/>
          <w:b/>
          <w:bCs/>
          <w:sz w:val="28"/>
        </w:rPr>
      </w:pPr>
    </w:p>
    <w:p w:rsidR="00055699" w:rsidRPr="00816657" w:rsidRDefault="00055699" w:rsidP="00055699">
      <w:pPr>
        <w:pStyle w:val="Default"/>
        <w:tabs>
          <w:tab w:val="left" w:pos="10080"/>
        </w:tabs>
        <w:ind w:right="41"/>
        <w:jc w:val="center"/>
        <w:rPr>
          <w:rFonts w:ascii="Times New Roman" w:hAnsi="Times New Roman" w:cs="Times New Roman"/>
        </w:rPr>
      </w:pPr>
      <w:r w:rsidRPr="00816657">
        <w:rPr>
          <w:rFonts w:ascii="Times New Roman" w:hAnsi="Times New Roman" w:cs="Times New Roman"/>
          <w:b/>
          <w:bCs/>
        </w:rPr>
        <w:t xml:space="preserve">SEMESTER </w:t>
      </w:r>
      <w:r>
        <w:rPr>
          <w:rFonts w:ascii="Times New Roman" w:hAnsi="Times New Roman" w:cs="Times New Roman"/>
          <w:b/>
          <w:bCs/>
        </w:rPr>
        <w:t>I</w:t>
      </w:r>
      <w:r w:rsidRPr="00816657">
        <w:rPr>
          <w:rFonts w:ascii="Times New Roman" w:hAnsi="Times New Roman" w:cs="Times New Roman"/>
          <w:b/>
          <w:bCs/>
        </w:rPr>
        <w:t>I</w:t>
      </w:r>
      <w:r>
        <w:rPr>
          <w:rFonts w:ascii="Times New Roman" w:hAnsi="Times New Roman" w:cs="Times New Roman"/>
          <w:b/>
          <w:bCs/>
        </w:rPr>
        <w:t>I</w:t>
      </w:r>
    </w:p>
    <w:p w:rsidR="00055699" w:rsidRDefault="00055699" w:rsidP="00055699">
      <w:pPr>
        <w:pStyle w:val="Default"/>
        <w:tabs>
          <w:tab w:val="left" w:pos="10080"/>
        </w:tabs>
        <w:ind w:right="41"/>
        <w:jc w:val="center"/>
        <w:rPr>
          <w:rFonts w:ascii="Times New Roman" w:hAnsi="Times New Roman" w:cs="Times New Roman"/>
          <w:b/>
          <w:bCs/>
        </w:rPr>
      </w:pPr>
      <w:r>
        <w:rPr>
          <w:rFonts w:ascii="Times New Roman" w:hAnsi="Times New Roman" w:cs="Times New Roman"/>
          <w:b/>
          <w:bCs/>
        </w:rPr>
        <w:t xml:space="preserve">PAPER </w:t>
      </w:r>
      <w:r w:rsidR="000A18D5">
        <w:rPr>
          <w:rFonts w:ascii="Times New Roman" w:hAnsi="Times New Roman" w:cs="Times New Roman"/>
          <w:b/>
          <w:bCs/>
        </w:rPr>
        <w:t>-</w:t>
      </w:r>
      <w:r>
        <w:rPr>
          <w:rFonts w:ascii="Times New Roman" w:hAnsi="Times New Roman" w:cs="Times New Roman"/>
          <w:b/>
          <w:bCs/>
        </w:rPr>
        <w:t xml:space="preserve"> 7</w:t>
      </w:r>
    </w:p>
    <w:p w:rsidR="00055699" w:rsidRDefault="00055699" w:rsidP="00055699">
      <w:pPr>
        <w:spacing w:after="0" w:line="240" w:lineRule="auto"/>
        <w:jc w:val="both"/>
        <w:rPr>
          <w:rFonts w:ascii="Times New Roman" w:hAnsi="Times New Roman" w:cs="Times New Roman"/>
          <w:sz w:val="24"/>
          <w:szCs w:val="24"/>
        </w:rPr>
      </w:pPr>
    </w:p>
    <w:p w:rsidR="00055699" w:rsidRDefault="00055699" w:rsidP="00055699">
      <w:pPr>
        <w:spacing w:after="0" w:line="240" w:lineRule="auto"/>
        <w:jc w:val="center"/>
        <w:rPr>
          <w:rFonts w:ascii="Times New Roman" w:hAnsi="Times New Roman" w:cs="Times New Roman"/>
          <w:b/>
          <w:caps/>
          <w:sz w:val="24"/>
          <w:szCs w:val="24"/>
        </w:rPr>
      </w:pPr>
      <w:r w:rsidRPr="00055699">
        <w:rPr>
          <w:rFonts w:ascii="Times New Roman" w:hAnsi="Times New Roman" w:cs="Times New Roman"/>
          <w:b/>
          <w:caps/>
          <w:sz w:val="24"/>
          <w:szCs w:val="24"/>
        </w:rPr>
        <w:t>Medical Virology and Parasitology</w:t>
      </w:r>
    </w:p>
    <w:p w:rsidR="00055699" w:rsidRDefault="00055699" w:rsidP="00055699">
      <w:pPr>
        <w:autoSpaceDE w:val="0"/>
        <w:autoSpaceDN w:val="0"/>
        <w:adjustRightInd w:val="0"/>
        <w:spacing w:after="0" w:line="240" w:lineRule="auto"/>
        <w:jc w:val="both"/>
        <w:rPr>
          <w:rFonts w:ascii="Times New Roman" w:eastAsia="Times New Roman" w:hAnsi="Times New Roman" w:cs="Times New Roman"/>
          <w:sz w:val="24"/>
          <w:szCs w:val="24"/>
        </w:rPr>
      </w:pPr>
    </w:p>
    <w:p w:rsidR="003512EF" w:rsidRPr="003512EF" w:rsidRDefault="003512EF" w:rsidP="003512EF">
      <w:pPr>
        <w:rPr>
          <w:rFonts w:ascii="Times New Roman" w:eastAsia="Times New Roman" w:hAnsi="Times New Roman" w:cs="Times New Roman"/>
          <w:b/>
          <w:sz w:val="24"/>
          <w:szCs w:val="24"/>
        </w:rPr>
      </w:pPr>
      <w:r w:rsidRPr="003512EF">
        <w:rPr>
          <w:rFonts w:ascii="Times New Roman" w:eastAsia="Times New Roman" w:hAnsi="Times New Roman" w:cs="Times New Roman"/>
          <w:b/>
          <w:sz w:val="24"/>
          <w:szCs w:val="24"/>
        </w:rPr>
        <w:t>Unit – 1 - INTRODUCTION TO VIROLOGY</w:t>
      </w:r>
    </w:p>
    <w:p w:rsidR="003512EF" w:rsidRPr="003512EF" w:rsidRDefault="003512EF" w:rsidP="000A18D5">
      <w:pPr>
        <w:spacing w:line="240" w:lineRule="auto"/>
        <w:jc w:val="both"/>
        <w:rPr>
          <w:rFonts w:ascii="Times New Roman" w:eastAsia="Times New Roman" w:hAnsi="Times New Roman" w:cs="Times New Roman"/>
          <w:sz w:val="24"/>
          <w:szCs w:val="24"/>
        </w:rPr>
      </w:pPr>
      <w:r w:rsidRPr="003512EF">
        <w:rPr>
          <w:rFonts w:ascii="Times New Roman" w:eastAsia="Times New Roman" w:hAnsi="Times New Roman" w:cs="Times New Roman"/>
          <w:sz w:val="24"/>
          <w:szCs w:val="24"/>
        </w:rPr>
        <w:t>Brief outline on discovery of Viruses - Nomenclature, Classification of Viruses - Distinctive properties of Viruses, Morphology &amp; Structure. Detection of viruses and antigens in clinical specimens - Serological diagnosis of virus infections - Cultivation of viruses- Maintenance and handling of laboratory animals and requirements of virological laboratory.</w:t>
      </w:r>
    </w:p>
    <w:p w:rsidR="003512EF" w:rsidRPr="003512EF" w:rsidRDefault="003512EF" w:rsidP="003512EF">
      <w:pPr>
        <w:rPr>
          <w:rFonts w:ascii="Times New Roman" w:eastAsia="Times New Roman" w:hAnsi="Times New Roman" w:cs="Times New Roman"/>
          <w:b/>
          <w:sz w:val="24"/>
          <w:szCs w:val="24"/>
        </w:rPr>
      </w:pPr>
      <w:r w:rsidRPr="003512EF">
        <w:rPr>
          <w:rFonts w:ascii="Times New Roman" w:eastAsia="Times New Roman" w:hAnsi="Times New Roman" w:cs="Times New Roman"/>
          <w:b/>
          <w:sz w:val="24"/>
          <w:szCs w:val="24"/>
        </w:rPr>
        <w:t>Unit – 2 - VIRAL DISEASE AND ITS CLINICAL FEATURES</w:t>
      </w:r>
    </w:p>
    <w:p w:rsidR="003512EF" w:rsidRPr="003512EF" w:rsidRDefault="003512EF" w:rsidP="000A18D5">
      <w:pPr>
        <w:spacing w:line="240" w:lineRule="auto"/>
        <w:jc w:val="both"/>
        <w:rPr>
          <w:rFonts w:ascii="Times New Roman" w:eastAsia="Times New Roman" w:hAnsi="Times New Roman" w:cs="Times New Roman"/>
          <w:sz w:val="24"/>
          <w:szCs w:val="24"/>
        </w:rPr>
      </w:pPr>
      <w:r w:rsidRPr="003512EF">
        <w:rPr>
          <w:rFonts w:ascii="Times New Roman" w:eastAsia="Times New Roman" w:hAnsi="Times New Roman" w:cs="Times New Roman"/>
          <w:sz w:val="24"/>
          <w:szCs w:val="24"/>
        </w:rPr>
        <w:t>Viruses of importance to bacteria - Bacteriophages - Their structure, types - Uses in Microbiology. Epidemiology, Life cycle, Pathogenicity, diagnosis, prevention and treatment of DNA Viruses. Pox virus – Variola, Vaccinia, Herpes Simplex Virus – Varicella Zoaster virus, Adeno virus, Hepatitis virus – A, B &amp; C, Cytomegalo virus, Epstein Barr virus– Papilloma virus.</w:t>
      </w:r>
      <w:r>
        <w:rPr>
          <w:rFonts w:ascii="Times New Roman" w:eastAsia="Times New Roman" w:hAnsi="Times New Roman" w:cs="Times New Roman"/>
          <w:sz w:val="24"/>
          <w:szCs w:val="24"/>
        </w:rPr>
        <w:t xml:space="preserve"> </w:t>
      </w:r>
      <w:r w:rsidRPr="003512EF">
        <w:rPr>
          <w:rFonts w:ascii="Times New Roman" w:eastAsia="Times New Roman" w:hAnsi="Times New Roman" w:cs="Times New Roman"/>
          <w:sz w:val="24"/>
          <w:szCs w:val="24"/>
        </w:rPr>
        <w:t>Epidemiology, life cycle, Pathogenicity, diagnosis, prevention and treatment of RNA Viruses. Picorna viruses – Polio virus, Orthomyxo virus – Influenza virus (H1NI1), Paramyxo viruses – Mumps virus, Measles virus, Rhabdo viruses - Rabies virus, Retro virus – HIV – Yellow fever virus, newly emerging viral disease –Ebola &amp; Zika virus.</w:t>
      </w:r>
    </w:p>
    <w:p w:rsidR="003512EF" w:rsidRPr="003512EF" w:rsidRDefault="003512EF" w:rsidP="003512EF">
      <w:pPr>
        <w:rPr>
          <w:rFonts w:ascii="Times New Roman" w:eastAsia="Times New Roman" w:hAnsi="Times New Roman" w:cs="Times New Roman"/>
          <w:b/>
          <w:sz w:val="24"/>
          <w:szCs w:val="24"/>
        </w:rPr>
      </w:pPr>
      <w:r w:rsidRPr="003512EF">
        <w:rPr>
          <w:rFonts w:ascii="Times New Roman" w:eastAsia="Times New Roman" w:hAnsi="Times New Roman" w:cs="Times New Roman"/>
          <w:b/>
          <w:sz w:val="24"/>
          <w:szCs w:val="24"/>
        </w:rPr>
        <w:t>Unit – 3 - CLASSIFICATION AND PATHOGENESIS OF PARASITES</w:t>
      </w:r>
    </w:p>
    <w:p w:rsidR="003512EF" w:rsidRPr="000A18D5" w:rsidRDefault="003512EF" w:rsidP="000A18D5">
      <w:pPr>
        <w:spacing w:line="240" w:lineRule="auto"/>
        <w:jc w:val="both"/>
        <w:rPr>
          <w:rFonts w:ascii="Times New Roman" w:eastAsia="Times New Roman" w:hAnsi="Times New Roman" w:cs="Times New Roman"/>
          <w:sz w:val="24"/>
          <w:szCs w:val="24"/>
        </w:rPr>
      </w:pPr>
      <w:r w:rsidRPr="000A18D5">
        <w:rPr>
          <w:rFonts w:ascii="Times New Roman" w:eastAsia="Times New Roman" w:hAnsi="Times New Roman" w:cs="Times New Roman"/>
          <w:sz w:val="24"/>
          <w:szCs w:val="24"/>
        </w:rPr>
        <w:t>Introduction and classification of parasites - Laboratory diagnostic techniques in Parasitology - Epidemiology, Life cycle, Pathogenicity, diagnosis and treatment of Amoebiasis, Giardiasis, Balantidiosis, Trypanosomiasis, Malaria, Toxoplasmosis - Leishmaniasis. - Helminthic Infections - Taenia solium, T. Saginata, Echinococcus granulosus, Fasciola hepatica, Paragonimus westermani and Schistosomes - Ascaris lumbricoids, Ancylostoma duodenale, Trichuris triuchura - Enterobius vermicularis and Wuchereria bancrofti.</w:t>
      </w:r>
    </w:p>
    <w:p w:rsidR="003512EF" w:rsidRPr="003512EF" w:rsidRDefault="003512EF" w:rsidP="003512EF">
      <w:pPr>
        <w:rPr>
          <w:rFonts w:ascii="Times New Roman" w:eastAsia="Times New Roman" w:hAnsi="Times New Roman" w:cs="Times New Roman"/>
          <w:b/>
          <w:sz w:val="24"/>
          <w:szCs w:val="24"/>
        </w:rPr>
      </w:pPr>
      <w:r w:rsidRPr="003512EF">
        <w:rPr>
          <w:rFonts w:ascii="Times New Roman" w:eastAsia="Times New Roman" w:hAnsi="Times New Roman" w:cs="Times New Roman"/>
          <w:b/>
          <w:sz w:val="24"/>
          <w:szCs w:val="24"/>
        </w:rPr>
        <w:t>Unit – 4 - TREATMENT OF VIRAL DISEASES AND INFECTIONS</w:t>
      </w:r>
    </w:p>
    <w:p w:rsidR="003512EF" w:rsidRPr="003512EF" w:rsidRDefault="003512EF" w:rsidP="000A18D5">
      <w:pPr>
        <w:spacing w:line="240" w:lineRule="auto"/>
        <w:jc w:val="both"/>
        <w:rPr>
          <w:rFonts w:ascii="Times New Roman" w:eastAsia="Times New Roman" w:hAnsi="Times New Roman" w:cs="Times New Roman"/>
          <w:sz w:val="24"/>
          <w:szCs w:val="24"/>
        </w:rPr>
      </w:pPr>
      <w:r w:rsidRPr="003512EF">
        <w:rPr>
          <w:rFonts w:ascii="Times New Roman" w:eastAsia="Times New Roman" w:hAnsi="Times New Roman" w:cs="Times New Roman"/>
          <w:sz w:val="24"/>
          <w:szCs w:val="24"/>
        </w:rPr>
        <w:t>Viruses of importance to plants and soil - Viral vaccines, their preparation and their immunization schedules - Antiviral and Viral Vaccines - Conventional vaccines, killed and attenuated, modern vaccines—recombinant proteins, subunits, DNA vaccines. Modern approaches of virus control.</w:t>
      </w:r>
    </w:p>
    <w:p w:rsidR="003512EF" w:rsidRPr="003512EF" w:rsidRDefault="003512EF" w:rsidP="003512EF">
      <w:pPr>
        <w:rPr>
          <w:rFonts w:ascii="Times New Roman" w:eastAsia="Times New Roman" w:hAnsi="Times New Roman" w:cs="Times New Roman"/>
          <w:b/>
          <w:sz w:val="24"/>
          <w:szCs w:val="24"/>
        </w:rPr>
      </w:pPr>
      <w:r w:rsidRPr="003512EF">
        <w:rPr>
          <w:rFonts w:ascii="Times New Roman" w:eastAsia="Times New Roman" w:hAnsi="Times New Roman" w:cs="Times New Roman"/>
          <w:b/>
          <w:sz w:val="24"/>
          <w:szCs w:val="24"/>
        </w:rPr>
        <w:t>Unit – 5 - TREATMENT AND DIAGNOSTIC METHODS OF PARASITES</w:t>
      </w:r>
    </w:p>
    <w:p w:rsidR="003512EF" w:rsidRPr="003512EF" w:rsidRDefault="003512EF" w:rsidP="000A18D5">
      <w:pPr>
        <w:spacing w:line="240" w:lineRule="auto"/>
        <w:jc w:val="both"/>
        <w:rPr>
          <w:rFonts w:ascii="Times New Roman" w:eastAsia="Times New Roman" w:hAnsi="Times New Roman" w:cs="Times New Roman"/>
          <w:sz w:val="24"/>
          <w:szCs w:val="24"/>
        </w:rPr>
      </w:pPr>
      <w:r w:rsidRPr="003512EF">
        <w:rPr>
          <w:rFonts w:ascii="Times New Roman" w:eastAsia="Times New Roman" w:hAnsi="Times New Roman" w:cs="Times New Roman"/>
          <w:sz w:val="24"/>
          <w:szCs w:val="24"/>
        </w:rPr>
        <w:t>Control of Parasites - Biotechnological approaches to disease control and vaccine production. Prevention of parasitic infections - drugs and antibiotics - drug resistance. Detection and recovery of parasites from clinical specimens- Laboratory diagnostic techniques in Parasitology - Examination of Faeces, cultivation, Direct and concentration methods - Brief account on bioterrorism.</w:t>
      </w:r>
    </w:p>
    <w:p w:rsidR="003512EF" w:rsidRDefault="003512EF" w:rsidP="003512EF">
      <w:pPr>
        <w:rPr>
          <w:rFonts w:ascii="Times New Roman" w:eastAsia="Times New Roman" w:hAnsi="Times New Roman" w:cs="Times New Roman"/>
          <w:sz w:val="24"/>
          <w:szCs w:val="24"/>
        </w:rPr>
      </w:pPr>
    </w:p>
    <w:p w:rsidR="000A18D5" w:rsidRDefault="000A18D5" w:rsidP="003512EF">
      <w:pPr>
        <w:spacing w:after="0" w:line="240" w:lineRule="auto"/>
        <w:jc w:val="both"/>
        <w:rPr>
          <w:rFonts w:ascii="Times New Roman" w:hAnsi="Times New Roman" w:cs="Times New Roman"/>
          <w:b/>
          <w:sz w:val="24"/>
          <w:szCs w:val="24"/>
        </w:rPr>
      </w:pPr>
    </w:p>
    <w:p w:rsidR="000A18D5" w:rsidRDefault="000A18D5" w:rsidP="003512EF">
      <w:pPr>
        <w:spacing w:after="0" w:line="240" w:lineRule="auto"/>
        <w:jc w:val="both"/>
        <w:rPr>
          <w:rFonts w:ascii="Times New Roman" w:hAnsi="Times New Roman" w:cs="Times New Roman"/>
          <w:b/>
          <w:sz w:val="24"/>
          <w:szCs w:val="24"/>
        </w:rPr>
      </w:pPr>
    </w:p>
    <w:p w:rsidR="003512EF" w:rsidRPr="005554AC" w:rsidRDefault="003512EF" w:rsidP="003512EF">
      <w:pPr>
        <w:spacing w:after="0" w:line="240" w:lineRule="auto"/>
        <w:jc w:val="both"/>
        <w:rPr>
          <w:rFonts w:ascii="Times New Roman" w:hAnsi="Times New Roman" w:cs="Times New Roman"/>
          <w:b/>
          <w:sz w:val="24"/>
          <w:szCs w:val="24"/>
        </w:rPr>
      </w:pPr>
      <w:r w:rsidRPr="005554AC">
        <w:rPr>
          <w:rFonts w:ascii="Times New Roman" w:hAnsi="Times New Roman" w:cs="Times New Roman"/>
          <w:b/>
          <w:sz w:val="24"/>
          <w:szCs w:val="24"/>
        </w:rPr>
        <w:t xml:space="preserve">Text Books </w:t>
      </w:r>
    </w:p>
    <w:p w:rsidR="003512EF" w:rsidRDefault="003512EF" w:rsidP="003512EF">
      <w:pPr>
        <w:spacing w:after="0" w:line="240" w:lineRule="auto"/>
        <w:jc w:val="both"/>
        <w:rPr>
          <w:rFonts w:ascii="Times New Roman" w:eastAsia="Times New Roman" w:hAnsi="Times New Roman" w:cs="Times New Roman"/>
          <w:sz w:val="24"/>
          <w:szCs w:val="24"/>
        </w:rPr>
      </w:pPr>
      <w:r w:rsidRPr="005554AC">
        <w:rPr>
          <w:rFonts w:ascii="Times New Roman" w:hAnsi="Times New Roman" w:cs="Times New Roman"/>
          <w:sz w:val="24"/>
          <w:szCs w:val="24"/>
        </w:rPr>
        <w:t xml:space="preserve">1. </w:t>
      </w:r>
      <w:r w:rsidRPr="003512EF">
        <w:rPr>
          <w:rFonts w:ascii="Times New Roman" w:eastAsia="Times New Roman" w:hAnsi="Times New Roman" w:cs="Times New Roman"/>
          <w:sz w:val="24"/>
          <w:szCs w:val="24"/>
        </w:rPr>
        <w:t>Parija, S.C. (1996). Textbook of Medical Parasitology. Orient Longman.</w:t>
      </w:r>
    </w:p>
    <w:p w:rsidR="003512EF" w:rsidRDefault="003512EF" w:rsidP="003512EF">
      <w:pPr>
        <w:spacing w:after="0" w:line="240" w:lineRule="auto"/>
        <w:jc w:val="both"/>
        <w:rPr>
          <w:rFonts w:ascii="Times New Roman" w:eastAsia="Times New Roman" w:hAnsi="Times New Roman" w:cs="Times New Roman"/>
          <w:sz w:val="24"/>
          <w:szCs w:val="24"/>
        </w:rPr>
      </w:pPr>
      <w:r w:rsidRPr="005554AC">
        <w:rPr>
          <w:rFonts w:ascii="Times New Roman" w:hAnsi="Times New Roman" w:cs="Times New Roman"/>
          <w:sz w:val="24"/>
          <w:szCs w:val="24"/>
        </w:rPr>
        <w:t xml:space="preserve">2. </w:t>
      </w:r>
      <w:r w:rsidRPr="003512EF">
        <w:rPr>
          <w:rFonts w:ascii="Times New Roman" w:eastAsia="Times New Roman" w:hAnsi="Times New Roman" w:cs="Times New Roman"/>
          <w:sz w:val="24"/>
          <w:szCs w:val="24"/>
        </w:rPr>
        <w:t>Dimmock N.J., Primrose S.B. (1994). Introduction to Modern Virology 4th Edition. Blackwell Scientific Publications. Oxford.</w:t>
      </w:r>
    </w:p>
    <w:p w:rsidR="003512EF" w:rsidRPr="005554AC" w:rsidRDefault="003512EF" w:rsidP="003512EF">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3. </w:t>
      </w:r>
      <w:r w:rsidRPr="003512EF">
        <w:rPr>
          <w:rFonts w:ascii="Times New Roman" w:eastAsia="Times New Roman" w:hAnsi="Times New Roman" w:cs="Times New Roman"/>
          <w:sz w:val="24"/>
          <w:szCs w:val="24"/>
        </w:rPr>
        <w:t>Ananthanarayanan R. and Jayaram Panicker C.K. (1994). Text book of Microbiology. Orient Longman.</w:t>
      </w:r>
    </w:p>
    <w:p w:rsidR="003512EF" w:rsidRDefault="003512EF" w:rsidP="003512EF">
      <w:pPr>
        <w:spacing w:after="0" w:line="240" w:lineRule="auto"/>
        <w:jc w:val="both"/>
        <w:rPr>
          <w:rFonts w:ascii="Times New Roman" w:hAnsi="Times New Roman" w:cs="Times New Roman"/>
          <w:b/>
          <w:sz w:val="24"/>
          <w:szCs w:val="24"/>
        </w:rPr>
      </w:pPr>
    </w:p>
    <w:p w:rsidR="003512EF" w:rsidRPr="005554AC" w:rsidRDefault="003512EF" w:rsidP="003512EF">
      <w:pPr>
        <w:spacing w:after="0" w:line="240" w:lineRule="auto"/>
        <w:jc w:val="both"/>
        <w:rPr>
          <w:rFonts w:ascii="Times New Roman" w:hAnsi="Times New Roman" w:cs="Times New Roman"/>
          <w:b/>
          <w:sz w:val="24"/>
          <w:szCs w:val="24"/>
        </w:rPr>
      </w:pPr>
      <w:r w:rsidRPr="005554AC">
        <w:rPr>
          <w:rFonts w:ascii="Times New Roman" w:hAnsi="Times New Roman" w:cs="Times New Roman"/>
          <w:b/>
          <w:sz w:val="24"/>
          <w:szCs w:val="24"/>
        </w:rPr>
        <w:t xml:space="preserve">Reference Books </w:t>
      </w:r>
    </w:p>
    <w:p w:rsidR="003512EF" w:rsidRPr="005554AC" w:rsidRDefault="003512EF" w:rsidP="003512EF">
      <w:pPr>
        <w:spacing w:after="0" w:line="240" w:lineRule="auto"/>
        <w:jc w:val="both"/>
        <w:rPr>
          <w:rFonts w:ascii="Times New Roman" w:hAnsi="Times New Roman" w:cs="Times New Roman"/>
          <w:sz w:val="24"/>
          <w:szCs w:val="24"/>
        </w:rPr>
      </w:pPr>
      <w:r w:rsidRPr="005554AC">
        <w:rPr>
          <w:rFonts w:ascii="Times New Roman" w:hAnsi="Times New Roman" w:cs="Times New Roman"/>
          <w:sz w:val="24"/>
          <w:szCs w:val="24"/>
        </w:rPr>
        <w:t xml:space="preserve">1. </w:t>
      </w:r>
      <w:r w:rsidRPr="003512EF">
        <w:rPr>
          <w:rFonts w:ascii="Times New Roman" w:eastAsia="Times New Roman" w:hAnsi="Times New Roman" w:cs="Times New Roman"/>
          <w:sz w:val="24"/>
          <w:szCs w:val="24"/>
        </w:rPr>
        <w:t>Chatterjee, K.D. Parasitology, M.D. 12th Edition. Chatter (1980) Joe media Publishers Culcutta.</w:t>
      </w:r>
    </w:p>
    <w:p w:rsidR="003512EF" w:rsidRPr="005554AC" w:rsidRDefault="003512EF" w:rsidP="003512EF">
      <w:pPr>
        <w:spacing w:after="0" w:line="240" w:lineRule="auto"/>
        <w:jc w:val="both"/>
        <w:rPr>
          <w:rFonts w:ascii="Times New Roman" w:hAnsi="Times New Roman" w:cs="Times New Roman"/>
          <w:sz w:val="24"/>
          <w:szCs w:val="24"/>
        </w:rPr>
      </w:pPr>
      <w:r w:rsidRPr="005554AC">
        <w:rPr>
          <w:rFonts w:ascii="Times New Roman" w:hAnsi="Times New Roman" w:cs="Times New Roman"/>
          <w:sz w:val="24"/>
          <w:szCs w:val="24"/>
        </w:rPr>
        <w:t xml:space="preserve">2. </w:t>
      </w:r>
      <w:r w:rsidRPr="003512EF">
        <w:rPr>
          <w:rFonts w:ascii="Times New Roman" w:eastAsia="Times New Roman" w:hAnsi="Times New Roman" w:cs="Times New Roman"/>
          <w:sz w:val="24"/>
          <w:szCs w:val="24"/>
        </w:rPr>
        <w:t>Conrat HF, Kimball PC and Levy JA. (1988). Virology. II edition. Prentice Hall, Englewood Cliff, New Jersey.</w:t>
      </w:r>
    </w:p>
    <w:p w:rsidR="003512EF" w:rsidRDefault="003512EF" w:rsidP="003512EF">
      <w:pPr>
        <w:spacing w:after="0" w:line="240" w:lineRule="auto"/>
        <w:jc w:val="both"/>
        <w:rPr>
          <w:rFonts w:ascii="Times New Roman" w:eastAsia="Times New Roman" w:hAnsi="Times New Roman" w:cs="Times New Roman"/>
          <w:sz w:val="24"/>
          <w:szCs w:val="24"/>
        </w:rPr>
      </w:pPr>
      <w:r w:rsidRPr="005554AC">
        <w:rPr>
          <w:rFonts w:ascii="Times New Roman" w:hAnsi="Times New Roman" w:cs="Times New Roman"/>
          <w:sz w:val="24"/>
          <w:szCs w:val="24"/>
        </w:rPr>
        <w:t xml:space="preserve">3. </w:t>
      </w:r>
      <w:r w:rsidRPr="003512EF">
        <w:rPr>
          <w:rFonts w:ascii="Times New Roman" w:eastAsia="Times New Roman" w:hAnsi="Times New Roman" w:cs="Times New Roman"/>
          <w:sz w:val="24"/>
          <w:szCs w:val="24"/>
        </w:rPr>
        <w:t>Rajesh Karykarte and Ajit Damle (2003). Medical Parasitology, 3rd Edition. Books and Allied (P) Ltd, Kolkatha.</w:t>
      </w:r>
    </w:p>
    <w:p w:rsidR="003512EF" w:rsidRDefault="003512EF" w:rsidP="003512E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3512EF">
        <w:rPr>
          <w:rFonts w:ascii="Times New Roman" w:eastAsia="Times New Roman" w:hAnsi="Times New Roman" w:cs="Times New Roman"/>
          <w:sz w:val="24"/>
          <w:szCs w:val="24"/>
        </w:rPr>
        <w:t>Morag C. and Timbury M.C. (1994). Medical Virology, 10th Edition. Churchil Livingston London.</w:t>
      </w:r>
    </w:p>
    <w:p w:rsidR="003512EF" w:rsidRPr="005554AC" w:rsidRDefault="003512EF" w:rsidP="003512EF">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5. </w:t>
      </w:r>
      <w:r w:rsidRPr="003512EF">
        <w:rPr>
          <w:rFonts w:ascii="Times New Roman" w:eastAsia="Times New Roman" w:hAnsi="Times New Roman" w:cs="Times New Roman"/>
          <w:sz w:val="24"/>
          <w:szCs w:val="24"/>
        </w:rPr>
        <w:t>Brooks, G.F., Janet S. Butel, Stephen A, Jawetz, Melnick &amp; Adlerberg's Medical</w:t>
      </w:r>
      <w:r>
        <w:rPr>
          <w:rFonts w:ascii="Times New Roman" w:eastAsia="Times New Roman" w:hAnsi="Times New Roman" w:cs="Times New Roman"/>
          <w:sz w:val="24"/>
          <w:szCs w:val="24"/>
        </w:rPr>
        <w:t xml:space="preserve"> </w:t>
      </w:r>
      <w:r w:rsidRPr="003512EF">
        <w:rPr>
          <w:rFonts w:ascii="Times New Roman" w:eastAsia="Times New Roman" w:hAnsi="Times New Roman" w:cs="Times New Roman"/>
          <w:sz w:val="24"/>
          <w:szCs w:val="24"/>
        </w:rPr>
        <w:t>Microbiology, 21st Edition, Prentice Hall International Inc. 1998.</w:t>
      </w:r>
    </w:p>
    <w:p w:rsidR="003512EF" w:rsidRPr="003512EF" w:rsidRDefault="003512EF" w:rsidP="003512EF">
      <w:pPr>
        <w:jc w:val="both"/>
        <w:rPr>
          <w:rFonts w:ascii="Times New Roman" w:eastAsia="Times New Roman" w:hAnsi="Times New Roman" w:cs="Times New Roman"/>
          <w:sz w:val="24"/>
          <w:szCs w:val="24"/>
        </w:rPr>
      </w:pPr>
      <w:r w:rsidRPr="003512EF">
        <w:rPr>
          <w:rFonts w:ascii="Times New Roman" w:eastAsia="Times New Roman" w:hAnsi="Times New Roman" w:cs="Times New Roman"/>
          <w:sz w:val="24"/>
          <w:szCs w:val="24"/>
        </w:rPr>
        <w:t xml:space="preserve"> </w:t>
      </w:r>
    </w:p>
    <w:p w:rsidR="00AC1B36" w:rsidRDefault="00AC1B36" w:rsidP="00055699">
      <w:pPr>
        <w:autoSpaceDE w:val="0"/>
        <w:autoSpaceDN w:val="0"/>
        <w:adjustRightInd w:val="0"/>
        <w:spacing w:after="0" w:line="240" w:lineRule="auto"/>
        <w:jc w:val="both"/>
        <w:rPr>
          <w:rFonts w:ascii="Times New Roman" w:eastAsia="Times New Roman" w:hAnsi="Times New Roman" w:cs="Times New Roman"/>
          <w:sz w:val="24"/>
          <w:szCs w:val="24"/>
        </w:rPr>
      </w:pPr>
    </w:p>
    <w:p w:rsidR="003512EF" w:rsidRDefault="003512EF">
      <w:pPr>
        <w:rPr>
          <w:rFonts w:ascii="Times New Roman" w:eastAsia="Calibri" w:hAnsi="Times New Roman" w:cs="Times New Roman"/>
          <w:b/>
          <w:bCs/>
          <w:color w:val="000000"/>
          <w:sz w:val="24"/>
          <w:szCs w:val="24"/>
        </w:rPr>
      </w:pPr>
      <w:r>
        <w:rPr>
          <w:rFonts w:ascii="Times New Roman" w:hAnsi="Times New Roman" w:cs="Times New Roman"/>
          <w:b/>
          <w:bCs/>
        </w:rPr>
        <w:br w:type="page"/>
      </w:r>
    </w:p>
    <w:p w:rsidR="00AC1B36" w:rsidRPr="00816657" w:rsidRDefault="00AC1B36" w:rsidP="00AC1B36">
      <w:pPr>
        <w:pStyle w:val="Default"/>
        <w:tabs>
          <w:tab w:val="left" w:pos="10080"/>
        </w:tabs>
        <w:ind w:right="41"/>
        <w:jc w:val="center"/>
        <w:rPr>
          <w:rFonts w:ascii="Times New Roman" w:hAnsi="Times New Roman" w:cs="Times New Roman"/>
          <w:b/>
          <w:bCs/>
        </w:rPr>
      </w:pPr>
    </w:p>
    <w:p w:rsidR="00AC1B36" w:rsidRDefault="00AC1B36" w:rsidP="00AC1B36">
      <w:pPr>
        <w:pStyle w:val="Default"/>
        <w:tabs>
          <w:tab w:val="left" w:pos="10080"/>
        </w:tabs>
        <w:ind w:right="41"/>
        <w:jc w:val="center"/>
        <w:rPr>
          <w:rFonts w:ascii="Times New Roman" w:hAnsi="Times New Roman" w:cs="Times New Roman"/>
          <w:b/>
          <w:bCs/>
        </w:rPr>
      </w:pPr>
      <w:r>
        <w:rPr>
          <w:rFonts w:ascii="Times New Roman" w:hAnsi="Times New Roman" w:cs="Times New Roman"/>
          <w:b/>
          <w:bCs/>
        </w:rPr>
        <w:t xml:space="preserve">PAPER </w:t>
      </w:r>
      <w:r w:rsidR="000A18D5">
        <w:rPr>
          <w:rFonts w:ascii="Times New Roman" w:hAnsi="Times New Roman" w:cs="Times New Roman"/>
          <w:b/>
          <w:bCs/>
        </w:rPr>
        <w:t>-</w:t>
      </w:r>
      <w:r>
        <w:rPr>
          <w:rFonts w:ascii="Times New Roman" w:hAnsi="Times New Roman" w:cs="Times New Roman"/>
          <w:b/>
          <w:bCs/>
        </w:rPr>
        <w:t xml:space="preserve"> 8</w:t>
      </w:r>
    </w:p>
    <w:p w:rsidR="00AC1B36" w:rsidRDefault="00AC1B36" w:rsidP="00AC1B36">
      <w:pPr>
        <w:spacing w:after="0" w:line="240" w:lineRule="auto"/>
        <w:jc w:val="both"/>
        <w:rPr>
          <w:rFonts w:ascii="Times New Roman" w:hAnsi="Times New Roman" w:cs="Times New Roman"/>
          <w:sz w:val="24"/>
          <w:szCs w:val="24"/>
        </w:rPr>
      </w:pPr>
    </w:p>
    <w:p w:rsidR="00AC1B36" w:rsidRDefault="00AC1B36" w:rsidP="00AC1B36">
      <w:pPr>
        <w:spacing w:after="0" w:line="240" w:lineRule="auto"/>
        <w:jc w:val="center"/>
        <w:rPr>
          <w:rFonts w:ascii="Times New Roman" w:hAnsi="Times New Roman" w:cs="Times New Roman"/>
          <w:b/>
          <w:caps/>
          <w:sz w:val="24"/>
          <w:szCs w:val="24"/>
        </w:rPr>
      </w:pPr>
      <w:r w:rsidRPr="00AC1B36">
        <w:rPr>
          <w:rFonts w:ascii="Times New Roman" w:hAnsi="Times New Roman" w:cs="Times New Roman"/>
          <w:b/>
          <w:caps/>
          <w:sz w:val="24"/>
          <w:szCs w:val="24"/>
        </w:rPr>
        <w:t>Agricultural and Environmental Microbiology</w:t>
      </w:r>
    </w:p>
    <w:p w:rsidR="00AC1B36" w:rsidRDefault="00AC1B36" w:rsidP="00AC1B36">
      <w:pPr>
        <w:autoSpaceDE w:val="0"/>
        <w:autoSpaceDN w:val="0"/>
        <w:adjustRightInd w:val="0"/>
        <w:spacing w:after="0" w:line="240" w:lineRule="auto"/>
        <w:jc w:val="both"/>
        <w:rPr>
          <w:rFonts w:ascii="Times New Roman" w:eastAsia="Times New Roman" w:hAnsi="Times New Roman" w:cs="Times New Roman"/>
          <w:sz w:val="24"/>
          <w:szCs w:val="24"/>
        </w:rPr>
      </w:pPr>
    </w:p>
    <w:p w:rsidR="00AC1B36" w:rsidRPr="00AC1B36" w:rsidRDefault="00AC1B36" w:rsidP="00AC1B36">
      <w:pPr>
        <w:autoSpaceDE w:val="0"/>
        <w:autoSpaceDN w:val="0"/>
        <w:adjustRightInd w:val="0"/>
        <w:spacing w:after="0" w:line="240" w:lineRule="auto"/>
        <w:jc w:val="both"/>
        <w:rPr>
          <w:rFonts w:ascii="Times New Roman" w:eastAsia="Times New Roman" w:hAnsi="Times New Roman" w:cs="Times New Roman"/>
          <w:sz w:val="24"/>
          <w:szCs w:val="24"/>
        </w:rPr>
      </w:pPr>
      <w:r w:rsidRPr="00AC1B36">
        <w:rPr>
          <w:rFonts w:ascii="Times New Roman" w:eastAsia="Times New Roman" w:hAnsi="Times New Roman" w:cs="Times New Roman"/>
          <w:sz w:val="24"/>
          <w:szCs w:val="24"/>
        </w:rPr>
        <w:t>COURSE OUTCOMES:</w:t>
      </w:r>
      <w:r>
        <w:rPr>
          <w:rFonts w:ascii="Times New Roman" w:eastAsia="Times New Roman" w:hAnsi="Times New Roman" w:cs="Times New Roman"/>
          <w:sz w:val="24"/>
          <w:szCs w:val="24"/>
        </w:rPr>
        <w:t xml:space="preserve"> </w:t>
      </w:r>
      <w:r w:rsidRPr="00AC1B36">
        <w:rPr>
          <w:rFonts w:ascii="Times New Roman" w:eastAsia="Times New Roman" w:hAnsi="Times New Roman" w:cs="Times New Roman"/>
          <w:sz w:val="24"/>
          <w:szCs w:val="24"/>
        </w:rPr>
        <w:t>Upon completion of this course the student should be able to:-</w:t>
      </w:r>
    </w:p>
    <w:p w:rsidR="00AC1B36" w:rsidRPr="00AC1B36" w:rsidRDefault="00AC1B36" w:rsidP="00AC1B36">
      <w:pPr>
        <w:autoSpaceDE w:val="0"/>
        <w:autoSpaceDN w:val="0"/>
        <w:adjustRightInd w:val="0"/>
        <w:spacing w:after="0" w:line="240" w:lineRule="auto"/>
        <w:jc w:val="both"/>
        <w:rPr>
          <w:rFonts w:ascii="Times New Roman" w:eastAsia="Times New Roman" w:hAnsi="Times New Roman" w:cs="Times New Roman"/>
          <w:sz w:val="24"/>
          <w:szCs w:val="24"/>
        </w:rPr>
      </w:pPr>
      <w:r w:rsidRPr="00AC1B36">
        <w:rPr>
          <w:rFonts w:ascii="Times New Roman" w:eastAsia="Times New Roman" w:hAnsi="Times New Roman" w:cs="Times New Roman"/>
          <w:sz w:val="24"/>
          <w:szCs w:val="24"/>
        </w:rPr>
        <w:t>•</w:t>
      </w:r>
      <w:r w:rsidRPr="00AC1B36">
        <w:rPr>
          <w:rFonts w:ascii="Times New Roman" w:eastAsia="Times New Roman" w:hAnsi="Times New Roman" w:cs="Times New Roman"/>
          <w:sz w:val="24"/>
          <w:szCs w:val="24"/>
        </w:rPr>
        <w:tab/>
        <w:t>Know the diverse group of soil microorganism</w:t>
      </w:r>
    </w:p>
    <w:p w:rsidR="00AC1B36" w:rsidRPr="00AC1B36" w:rsidRDefault="00AC1B36" w:rsidP="00AC1B36">
      <w:pPr>
        <w:autoSpaceDE w:val="0"/>
        <w:autoSpaceDN w:val="0"/>
        <w:adjustRightInd w:val="0"/>
        <w:spacing w:after="0" w:line="240" w:lineRule="auto"/>
        <w:jc w:val="both"/>
        <w:rPr>
          <w:rFonts w:ascii="Times New Roman" w:eastAsia="Times New Roman" w:hAnsi="Times New Roman" w:cs="Times New Roman"/>
          <w:sz w:val="24"/>
          <w:szCs w:val="24"/>
        </w:rPr>
      </w:pPr>
      <w:r w:rsidRPr="00AC1B36">
        <w:rPr>
          <w:rFonts w:ascii="Times New Roman" w:eastAsia="Times New Roman" w:hAnsi="Times New Roman" w:cs="Times New Roman"/>
          <w:sz w:val="24"/>
          <w:szCs w:val="24"/>
        </w:rPr>
        <w:t>•</w:t>
      </w:r>
      <w:r w:rsidRPr="00AC1B36">
        <w:rPr>
          <w:rFonts w:ascii="Times New Roman" w:eastAsia="Times New Roman" w:hAnsi="Times New Roman" w:cs="Times New Roman"/>
          <w:sz w:val="24"/>
          <w:szCs w:val="24"/>
        </w:rPr>
        <w:tab/>
        <w:t>Understand the nutrient sources and cycles</w:t>
      </w:r>
    </w:p>
    <w:p w:rsidR="00AC1B36" w:rsidRPr="00AC1B36" w:rsidRDefault="00AC1B36" w:rsidP="00AC1B36">
      <w:pPr>
        <w:autoSpaceDE w:val="0"/>
        <w:autoSpaceDN w:val="0"/>
        <w:adjustRightInd w:val="0"/>
        <w:spacing w:after="0" w:line="240" w:lineRule="auto"/>
        <w:jc w:val="both"/>
        <w:rPr>
          <w:rFonts w:ascii="Times New Roman" w:eastAsia="Times New Roman" w:hAnsi="Times New Roman" w:cs="Times New Roman"/>
          <w:sz w:val="24"/>
          <w:szCs w:val="24"/>
        </w:rPr>
      </w:pPr>
      <w:r w:rsidRPr="00AC1B36">
        <w:rPr>
          <w:rFonts w:ascii="Times New Roman" w:eastAsia="Times New Roman" w:hAnsi="Times New Roman" w:cs="Times New Roman"/>
          <w:sz w:val="24"/>
          <w:szCs w:val="24"/>
        </w:rPr>
        <w:t>•</w:t>
      </w:r>
      <w:r w:rsidRPr="00AC1B36">
        <w:rPr>
          <w:rFonts w:ascii="Times New Roman" w:eastAsia="Times New Roman" w:hAnsi="Times New Roman" w:cs="Times New Roman"/>
          <w:sz w:val="24"/>
          <w:szCs w:val="24"/>
        </w:rPr>
        <w:tab/>
        <w:t>Know about concept of disease, causal agent of plant disease identification methods and management of crop diseases</w:t>
      </w:r>
    </w:p>
    <w:p w:rsidR="00AC1B36" w:rsidRPr="00AC1B36" w:rsidRDefault="00AC1B36" w:rsidP="00AC1B36">
      <w:pPr>
        <w:autoSpaceDE w:val="0"/>
        <w:autoSpaceDN w:val="0"/>
        <w:adjustRightInd w:val="0"/>
        <w:spacing w:after="0" w:line="240" w:lineRule="auto"/>
        <w:jc w:val="both"/>
        <w:rPr>
          <w:rFonts w:ascii="Times New Roman" w:eastAsia="Times New Roman" w:hAnsi="Times New Roman" w:cs="Times New Roman"/>
          <w:sz w:val="24"/>
          <w:szCs w:val="24"/>
        </w:rPr>
      </w:pPr>
      <w:r w:rsidRPr="00AC1B36">
        <w:rPr>
          <w:rFonts w:ascii="Times New Roman" w:eastAsia="Times New Roman" w:hAnsi="Times New Roman" w:cs="Times New Roman"/>
          <w:sz w:val="24"/>
          <w:szCs w:val="24"/>
        </w:rPr>
        <w:t>•</w:t>
      </w:r>
      <w:r w:rsidRPr="00AC1B36">
        <w:rPr>
          <w:rFonts w:ascii="Times New Roman" w:eastAsia="Times New Roman" w:hAnsi="Times New Roman" w:cs="Times New Roman"/>
          <w:sz w:val="24"/>
          <w:szCs w:val="24"/>
        </w:rPr>
        <w:tab/>
        <w:t>To learn about microbial life in extreme environments</w:t>
      </w:r>
    </w:p>
    <w:p w:rsidR="00AC1B36" w:rsidRPr="00AC1B36" w:rsidRDefault="00AC1B36" w:rsidP="00AC1B36">
      <w:pPr>
        <w:autoSpaceDE w:val="0"/>
        <w:autoSpaceDN w:val="0"/>
        <w:adjustRightInd w:val="0"/>
        <w:spacing w:after="0" w:line="240" w:lineRule="auto"/>
        <w:jc w:val="both"/>
        <w:rPr>
          <w:rFonts w:ascii="Times New Roman" w:eastAsia="Times New Roman" w:hAnsi="Times New Roman" w:cs="Times New Roman"/>
          <w:sz w:val="24"/>
          <w:szCs w:val="24"/>
        </w:rPr>
      </w:pPr>
      <w:r w:rsidRPr="00AC1B36">
        <w:rPr>
          <w:rFonts w:ascii="Times New Roman" w:eastAsia="Times New Roman" w:hAnsi="Times New Roman" w:cs="Times New Roman"/>
          <w:sz w:val="24"/>
          <w:szCs w:val="24"/>
        </w:rPr>
        <w:t>•</w:t>
      </w:r>
      <w:r w:rsidRPr="00AC1B36">
        <w:rPr>
          <w:rFonts w:ascii="Times New Roman" w:eastAsia="Times New Roman" w:hAnsi="Times New Roman" w:cs="Times New Roman"/>
          <w:sz w:val="24"/>
          <w:szCs w:val="24"/>
        </w:rPr>
        <w:tab/>
        <w:t>To learn about microbial treatment of waste water</w:t>
      </w:r>
    </w:p>
    <w:p w:rsidR="00AC1B36" w:rsidRPr="00AC1B36" w:rsidRDefault="00AC1B36" w:rsidP="00AC1B36">
      <w:pPr>
        <w:autoSpaceDE w:val="0"/>
        <w:autoSpaceDN w:val="0"/>
        <w:adjustRightInd w:val="0"/>
        <w:spacing w:after="0" w:line="240" w:lineRule="auto"/>
        <w:jc w:val="both"/>
        <w:rPr>
          <w:rFonts w:ascii="Times New Roman" w:eastAsia="Times New Roman" w:hAnsi="Times New Roman" w:cs="Times New Roman"/>
          <w:sz w:val="24"/>
          <w:szCs w:val="24"/>
        </w:rPr>
      </w:pPr>
    </w:p>
    <w:p w:rsidR="00AC1B36" w:rsidRPr="00AC1B36" w:rsidRDefault="00AC1B36" w:rsidP="00AC1B36">
      <w:pPr>
        <w:autoSpaceDE w:val="0"/>
        <w:autoSpaceDN w:val="0"/>
        <w:adjustRightInd w:val="0"/>
        <w:spacing w:after="0" w:line="240" w:lineRule="auto"/>
        <w:jc w:val="both"/>
        <w:rPr>
          <w:rFonts w:ascii="Times New Roman" w:eastAsia="Times New Roman" w:hAnsi="Times New Roman" w:cs="Times New Roman"/>
          <w:b/>
          <w:sz w:val="24"/>
          <w:szCs w:val="24"/>
        </w:rPr>
      </w:pPr>
      <w:r w:rsidRPr="00AC1B36">
        <w:rPr>
          <w:rFonts w:ascii="Times New Roman" w:eastAsia="Times New Roman" w:hAnsi="Times New Roman" w:cs="Times New Roman"/>
          <w:b/>
          <w:sz w:val="24"/>
          <w:szCs w:val="24"/>
        </w:rPr>
        <w:t>UNIT I: SOIL MICROBIOLOGY</w:t>
      </w:r>
    </w:p>
    <w:p w:rsidR="00AC1B36" w:rsidRPr="00AC1B36" w:rsidRDefault="00AC1B36" w:rsidP="00AC1B36">
      <w:pPr>
        <w:autoSpaceDE w:val="0"/>
        <w:autoSpaceDN w:val="0"/>
        <w:adjustRightInd w:val="0"/>
        <w:spacing w:after="0" w:line="240" w:lineRule="auto"/>
        <w:jc w:val="both"/>
        <w:rPr>
          <w:rFonts w:ascii="Times New Roman" w:eastAsia="Times New Roman" w:hAnsi="Times New Roman" w:cs="Times New Roman"/>
          <w:sz w:val="24"/>
          <w:szCs w:val="24"/>
        </w:rPr>
      </w:pPr>
      <w:r w:rsidRPr="00AC1B36">
        <w:rPr>
          <w:rFonts w:ascii="Times New Roman" w:eastAsia="Times New Roman" w:hAnsi="Times New Roman" w:cs="Times New Roman"/>
          <w:sz w:val="24"/>
          <w:szCs w:val="24"/>
        </w:rPr>
        <w:t>Physical and chemical characteristics and classification of soils; soils microorganisms: Interactions between microorganism-symbiosis-mutalism-commensalism-competition-amensalism-synergism-parasitism-predation. Interaction of micros with plants Rhizospere ,Phyllosphere.</w:t>
      </w:r>
    </w:p>
    <w:p w:rsidR="00AC1B36" w:rsidRPr="00AC1B36" w:rsidRDefault="00AC1B36" w:rsidP="00AC1B36">
      <w:pPr>
        <w:autoSpaceDE w:val="0"/>
        <w:autoSpaceDN w:val="0"/>
        <w:adjustRightInd w:val="0"/>
        <w:spacing w:after="0" w:line="240" w:lineRule="auto"/>
        <w:jc w:val="both"/>
        <w:rPr>
          <w:rFonts w:ascii="Times New Roman" w:eastAsia="Times New Roman" w:hAnsi="Times New Roman" w:cs="Times New Roman"/>
          <w:sz w:val="24"/>
          <w:szCs w:val="24"/>
        </w:rPr>
      </w:pPr>
    </w:p>
    <w:p w:rsidR="00AC1B36" w:rsidRPr="00AC1B36" w:rsidRDefault="00AC1B36" w:rsidP="00AC1B36">
      <w:pPr>
        <w:autoSpaceDE w:val="0"/>
        <w:autoSpaceDN w:val="0"/>
        <w:adjustRightInd w:val="0"/>
        <w:spacing w:after="0" w:line="240" w:lineRule="auto"/>
        <w:jc w:val="both"/>
        <w:rPr>
          <w:rFonts w:ascii="Times New Roman" w:eastAsia="Times New Roman" w:hAnsi="Times New Roman" w:cs="Times New Roman"/>
          <w:b/>
          <w:sz w:val="24"/>
          <w:szCs w:val="24"/>
        </w:rPr>
      </w:pPr>
      <w:r w:rsidRPr="00AC1B36">
        <w:rPr>
          <w:rFonts w:ascii="Times New Roman" w:eastAsia="Times New Roman" w:hAnsi="Times New Roman" w:cs="Times New Roman"/>
          <w:b/>
          <w:sz w:val="24"/>
          <w:szCs w:val="24"/>
        </w:rPr>
        <w:t>UNIT-II: BIOGEOCHEMICAL CYCLE AND BIO FERTILIZERS</w:t>
      </w:r>
    </w:p>
    <w:p w:rsidR="00AC1B36" w:rsidRPr="00AC1B36" w:rsidRDefault="00AC1B36" w:rsidP="00AC1B36">
      <w:pPr>
        <w:autoSpaceDE w:val="0"/>
        <w:autoSpaceDN w:val="0"/>
        <w:adjustRightInd w:val="0"/>
        <w:spacing w:after="0" w:line="240" w:lineRule="auto"/>
        <w:jc w:val="both"/>
        <w:rPr>
          <w:rFonts w:ascii="Times New Roman" w:eastAsia="Times New Roman" w:hAnsi="Times New Roman" w:cs="Times New Roman"/>
          <w:sz w:val="24"/>
          <w:szCs w:val="24"/>
        </w:rPr>
      </w:pPr>
      <w:r w:rsidRPr="00AC1B36">
        <w:rPr>
          <w:rFonts w:ascii="Times New Roman" w:eastAsia="Times New Roman" w:hAnsi="Times New Roman" w:cs="Times New Roman"/>
          <w:sz w:val="24"/>
          <w:szCs w:val="24"/>
        </w:rPr>
        <w:t>MajorBiogeochemical cycle - carbon cycle - role of microbes in carbon cycle - trophic relationships - mobilization and immobilizations of carbon with rhizosphere. Nitrogen cycle - mechanism of biological nitrogen fixation - ammonification - nitrification - denitrificatioin and microorganisms involved in such processes. Phosphorous cycle and sulphur cycle.Bio fertilizer –symbiotic nitrogen fixation (Azolla ,BGA, Rhizobium , Frankia ) Non –symbiotic(Azotobacter , Azospirillum ) Phosphate solubilizers,VA Mycorrhizae- Isolation,mass production methods - applications methods of bio fertilizers - significance of bio fertilizers.</w:t>
      </w:r>
    </w:p>
    <w:p w:rsidR="00AC1B36" w:rsidRPr="00AC1B36" w:rsidRDefault="00AC1B36" w:rsidP="00AC1B36">
      <w:pPr>
        <w:autoSpaceDE w:val="0"/>
        <w:autoSpaceDN w:val="0"/>
        <w:adjustRightInd w:val="0"/>
        <w:spacing w:after="0" w:line="240" w:lineRule="auto"/>
        <w:jc w:val="both"/>
        <w:rPr>
          <w:rFonts w:ascii="Times New Roman" w:eastAsia="Times New Roman" w:hAnsi="Times New Roman" w:cs="Times New Roman"/>
          <w:sz w:val="24"/>
          <w:szCs w:val="24"/>
        </w:rPr>
      </w:pPr>
    </w:p>
    <w:p w:rsidR="00AC1B36" w:rsidRPr="00AC1B36" w:rsidRDefault="00AC1B36" w:rsidP="00AC1B36">
      <w:pPr>
        <w:autoSpaceDE w:val="0"/>
        <w:autoSpaceDN w:val="0"/>
        <w:adjustRightInd w:val="0"/>
        <w:spacing w:after="0" w:line="240" w:lineRule="auto"/>
        <w:jc w:val="both"/>
        <w:rPr>
          <w:rFonts w:ascii="Times New Roman" w:eastAsia="Times New Roman" w:hAnsi="Times New Roman" w:cs="Times New Roman"/>
          <w:b/>
          <w:sz w:val="24"/>
          <w:szCs w:val="24"/>
        </w:rPr>
      </w:pPr>
      <w:r w:rsidRPr="00AC1B36">
        <w:rPr>
          <w:rFonts w:ascii="Times New Roman" w:eastAsia="Times New Roman" w:hAnsi="Times New Roman" w:cs="Times New Roman"/>
          <w:b/>
          <w:sz w:val="24"/>
          <w:szCs w:val="24"/>
        </w:rPr>
        <w:t>UNIT III:  PLANT PATHOGENS</w:t>
      </w:r>
    </w:p>
    <w:p w:rsidR="00AC1B36" w:rsidRDefault="00AC1B36" w:rsidP="00AC1B36">
      <w:pPr>
        <w:autoSpaceDE w:val="0"/>
        <w:autoSpaceDN w:val="0"/>
        <w:adjustRightInd w:val="0"/>
        <w:spacing w:after="0" w:line="240" w:lineRule="auto"/>
        <w:jc w:val="both"/>
        <w:rPr>
          <w:rFonts w:ascii="Times New Roman" w:eastAsia="Times New Roman" w:hAnsi="Times New Roman" w:cs="Times New Roman"/>
          <w:sz w:val="24"/>
          <w:szCs w:val="24"/>
        </w:rPr>
      </w:pPr>
      <w:r w:rsidRPr="00AC1B36">
        <w:rPr>
          <w:rFonts w:ascii="Times New Roman" w:eastAsia="Times New Roman" w:hAnsi="Times New Roman" w:cs="Times New Roman"/>
          <w:sz w:val="24"/>
          <w:szCs w:val="24"/>
        </w:rPr>
        <w:t>Plant pathogens and classification and plant diseases.Symptoms, Etiology, Epidemiology and management of the following plant diseases: Mosaic disease of tobacco; Bunchy top of banana; Leaf roll of potato; Bacterial blight of paddy; Angular leaf spot of cotton, Late blight of potato; Damping off of tobacco, Downy mildew ofbajra; Powdery mildew of cucurbits; Head smut of sorghum; Leaf rust of coffee; Blight of maize/sorghum; Leaf spot of paddy, Grassy shoot of sugar cane; Root knot of mulberry.</w:t>
      </w:r>
      <w:r w:rsidRPr="00AC1B36">
        <w:rPr>
          <w:rFonts w:ascii="Times New Roman" w:eastAsia="Times New Roman" w:hAnsi="Times New Roman" w:cs="Times New Roman"/>
          <w:sz w:val="24"/>
          <w:szCs w:val="24"/>
        </w:rPr>
        <w:tab/>
      </w:r>
      <w:r w:rsidRPr="00AC1B36">
        <w:rPr>
          <w:rFonts w:ascii="Times New Roman" w:eastAsia="Times New Roman" w:hAnsi="Times New Roman" w:cs="Times New Roman"/>
          <w:sz w:val="24"/>
          <w:szCs w:val="24"/>
        </w:rPr>
        <w:tab/>
      </w:r>
      <w:r w:rsidRPr="00AC1B36">
        <w:rPr>
          <w:rFonts w:ascii="Times New Roman" w:eastAsia="Times New Roman" w:hAnsi="Times New Roman" w:cs="Times New Roman"/>
          <w:sz w:val="24"/>
          <w:szCs w:val="24"/>
        </w:rPr>
        <w:tab/>
      </w:r>
      <w:r w:rsidRPr="00AC1B36">
        <w:rPr>
          <w:rFonts w:ascii="Times New Roman" w:eastAsia="Times New Roman" w:hAnsi="Times New Roman" w:cs="Times New Roman"/>
          <w:sz w:val="24"/>
          <w:szCs w:val="24"/>
        </w:rPr>
        <w:tab/>
      </w:r>
    </w:p>
    <w:p w:rsidR="00AC1B36" w:rsidRPr="00AC1B36" w:rsidRDefault="00AC1B36" w:rsidP="00AC1B36">
      <w:pPr>
        <w:autoSpaceDE w:val="0"/>
        <w:autoSpaceDN w:val="0"/>
        <w:adjustRightInd w:val="0"/>
        <w:spacing w:after="0" w:line="240" w:lineRule="auto"/>
        <w:jc w:val="both"/>
        <w:rPr>
          <w:rFonts w:ascii="Times New Roman" w:eastAsia="Times New Roman" w:hAnsi="Times New Roman" w:cs="Times New Roman"/>
          <w:sz w:val="24"/>
          <w:szCs w:val="24"/>
        </w:rPr>
      </w:pPr>
      <w:r w:rsidRPr="00AC1B36">
        <w:rPr>
          <w:rFonts w:ascii="Times New Roman" w:eastAsia="Times New Roman" w:hAnsi="Times New Roman" w:cs="Times New Roman"/>
          <w:sz w:val="24"/>
          <w:szCs w:val="24"/>
        </w:rPr>
        <w:t xml:space="preserve"> </w:t>
      </w:r>
    </w:p>
    <w:p w:rsidR="00AC1B36" w:rsidRPr="00AC1B36" w:rsidRDefault="00AC1B36" w:rsidP="00AC1B36">
      <w:pPr>
        <w:autoSpaceDE w:val="0"/>
        <w:autoSpaceDN w:val="0"/>
        <w:adjustRightInd w:val="0"/>
        <w:spacing w:after="0" w:line="240" w:lineRule="auto"/>
        <w:jc w:val="both"/>
        <w:rPr>
          <w:rFonts w:ascii="Times New Roman" w:eastAsia="Times New Roman" w:hAnsi="Times New Roman" w:cs="Times New Roman"/>
          <w:b/>
          <w:sz w:val="24"/>
          <w:szCs w:val="24"/>
        </w:rPr>
      </w:pPr>
      <w:r w:rsidRPr="00AC1B36">
        <w:rPr>
          <w:rFonts w:ascii="Times New Roman" w:eastAsia="Times New Roman" w:hAnsi="Times New Roman" w:cs="Times New Roman"/>
          <w:b/>
          <w:sz w:val="24"/>
          <w:szCs w:val="24"/>
        </w:rPr>
        <w:t>UNIT-IV: MICROBIOLGY OF AIR AND AQUATIC MICROBIOLOGY</w:t>
      </w:r>
      <w:r w:rsidRPr="00AC1B36">
        <w:rPr>
          <w:rFonts w:ascii="Times New Roman" w:eastAsia="Times New Roman" w:hAnsi="Times New Roman" w:cs="Times New Roman"/>
          <w:b/>
          <w:sz w:val="24"/>
          <w:szCs w:val="24"/>
        </w:rPr>
        <w:tab/>
      </w:r>
      <w:r w:rsidRPr="00AC1B36">
        <w:rPr>
          <w:rFonts w:ascii="Times New Roman" w:eastAsia="Times New Roman" w:hAnsi="Times New Roman" w:cs="Times New Roman"/>
          <w:b/>
          <w:sz w:val="24"/>
          <w:szCs w:val="24"/>
        </w:rPr>
        <w:tab/>
      </w:r>
      <w:r w:rsidRPr="00AC1B36">
        <w:rPr>
          <w:rFonts w:ascii="Times New Roman" w:eastAsia="Times New Roman" w:hAnsi="Times New Roman" w:cs="Times New Roman"/>
          <w:b/>
          <w:sz w:val="24"/>
          <w:szCs w:val="24"/>
        </w:rPr>
        <w:tab/>
      </w:r>
    </w:p>
    <w:p w:rsidR="00AC1B36" w:rsidRPr="00AC1B36" w:rsidRDefault="00AC1B36" w:rsidP="00AC1B36">
      <w:pPr>
        <w:autoSpaceDE w:val="0"/>
        <w:autoSpaceDN w:val="0"/>
        <w:adjustRightInd w:val="0"/>
        <w:spacing w:after="0" w:line="240" w:lineRule="auto"/>
        <w:jc w:val="both"/>
        <w:rPr>
          <w:rFonts w:ascii="Times New Roman" w:eastAsia="Times New Roman" w:hAnsi="Times New Roman" w:cs="Times New Roman"/>
          <w:sz w:val="24"/>
          <w:szCs w:val="24"/>
        </w:rPr>
      </w:pPr>
      <w:r w:rsidRPr="00AC1B36">
        <w:rPr>
          <w:rFonts w:ascii="Times New Roman" w:eastAsia="Times New Roman" w:hAnsi="Times New Roman" w:cs="Times New Roman"/>
          <w:sz w:val="24"/>
          <w:szCs w:val="24"/>
        </w:rPr>
        <w:t>Microbiology of air : distribution and source of air borne organisms aerosol – Droplet nuclei -Assessment of airquality , air sanitation – some important  - Airbornediseases caused by Bactria, fungi , viruses their symptoms and preventive measures , aquatic microbiology : ecosystems – fresh water (ponds ,lakes, streams , marine , estuaries , mangroves , deep sea ) water zonation – eutrophication , water borne diseases.</w:t>
      </w:r>
    </w:p>
    <w:p w:rsidR="00AC1B36" w:rsidRDefault="00AC1B36" w:rsidP="00AC1B36">
      <w:pPr>
        <w:autoSpaceDE w:val="0"/>
        <w:autoSpaceDN w:val="0"/>
        <w:adjustRightInd w:val="0"/>
        <w:spacing w:after="0" w:line="240" w:lineRule="auto"/>
        <w:jc w:val="both"/>
        <w:rPr>
          <w:rFonts w:ascii="Times New Roman" w:eastAsia="Times New Roman" w:hAnsi="Times New Roman" w:cs="Times New Roman"/>
          <w:sz w:val="24"/>
          <w:szCs w:val="24"/>
        </w:rPr>
      </w:pPr>
    </w:p>
    <w:p w:rsidR="00AC1B36" w:rsidRPr="00AC1B36" w:rsidRDefault="00AC1B36" w:rsidP="00AC1B36">
      <w:pPr>
        <w:autoSpaceDE w:val="0"/>
        <w:autoSpaceDN w:val="0"/>
        <w:adjustRightInd w:val="0"/>
        <w:spacing w:after="0" w:line="240" w:lineRule="auto"/>
        <w:jc w:val="both"/>
        <w:rPr>
          <w:rFonts w:ascii="Times New Roman" w:eastAsia="Times New Roman" w:hAnsi="Times New Roman" w:cs="Times New Roman"/>
          <w:b/>
          <w:sz w:val="24"/>
          <w:szCs w:val="24"/>
        </w:rPr>
      </w:pPr>
      <w:r w:rsidRPr="00AC1B36">
        <w:rPr>
          <w:rFonts w:ascii="Times New Roman" w:eastAsia="Times New Roman" w:hAnsi="Times New Roman" w:cs="Times New Roman"/>
          <w:b/>
          <w:sz w:val="24"/>
          <w:szCs w:val="24"/>
        </w:rPr>
        <w:t xml:space="preserve">UNIT-V:MICROBIAL TREATMENT OF WASTE WATER </w:t>
      </w:r>
    </w:p>
    <w:p w:rsidR="00AC1B36" w:rsidRPr="00AC1B36" w:rsidRDefault="00AC1B36" w:rsidP="00AC1B36">
      <w:pPr>
        <w:autoSpaceDE w:val="0"/>
        <w:autoSpaceDN w:val="0"/>
        <w:adjustRightInd w:val="0"/>
        <w:spacing w:after="0" w:line="240" w:lineRule="auto"/>
        <w:jc w:val="both"/>
        <w:rPr>
          <w:rFonts w:ascii="Times New Roman" w:eastAsia="Times New Roman" w:hAnsi="Times New Roman" w:cs="Times New Roman"/>
          <w:sz w:val="24"/>
          <w:szCs w:val="24"/>
        </w:rPr>
      </w:pPr>
      <w:r w:rsidRPr="00AC1B36">
        <w:rPr>
          <w:rFonts w:ascii="Times New Roman" w:eastAsia="Times New Roman" w:hAnsi="Times New Roman" w:cs="Times New Roman"/>
          <w:sz w:val="24"/>
          <w:szCs w:val="24"/>
        </w:rPr>
        <w:t>Potable water; Assessment of microbiological quality of water. Waste treatment;Types of wastes, characterization of solid and liquid waste – waste treatment and useful by products , Solid waste treatment - saccarification– gasification – composting. Liquid waste treatment – aerobic and anaerobic methods.Organic matter decomposition</w:t>
      </w:r>
    </w:p>
    <w:p w:rsidR="00AC1B36" w:rsidRPr="00AC1B36" w:rsidRDefault="00AC1B36" w:rsidP="00AC1B36">
      <w:pPr>
        <w:autoSpaceDE w:val="0"/>
        <w:autoSpaceDN w:val="0"/>
        <w:adjustRightInd w:val="0"/>
        <w:spacing w:after="0" w:line="240" w:lineRule="auto"/>
        <w:jc w:val="both"/>
        <w:rPr>
          <w:rFonts w:ascii="Times New Roman" w:eastAsia="Times New Roman" w:hAnsi="Times New Roman" w:cs="Times New Roman"/>
          <w:sz w:val="24"/>
          <w:szCs w:val="24"/>
        </w:rPr>
      </w:pPr>
    </w:p>
    <w:p w:rsidR="000A18D5" w:rsidRDefault="000A18D5" w:rsidP="00AC1B36">
      <w:pPr>
        <w:spacing w:after="0" w:line="240" w:lineRule="auto"/>
        <w:rPr>
          <w:rFonts w:ascii="Times New Roman" w:hAnsi="Times New Roman" w:cs="Times New Roman"/>
          <w:b/>
          <w:sz w:val="24"/>
          <w:szCs w:val="24"/>
        </w:rPr>
      </w:pPr>
    </w:p>
    <w:p w:rsidR="000A18D5" w:rsidRDefault="000A18D5" w:rsidP="00AC1B36">
      <w:pPr>
        <w:spacing w:after="0" w:line="240" w:lineRule="auto"/>
        <w:rPr>
          <w:rFonts w:ascii="Times New Roman" w:hAnsi="Times New Roman" w:cs="Times New Roman"/>
          <w:b/>
          <w:sz w:val="24"/>
          <w:szCs w:val="24"/>
        </w:rPr>
      </w:pPr>
    </w:p>
    <w:p w:rsidR="000A18D5" w:rsidRDefault="000A18D5" w:rsidP="00AC1B36">
      <w:pPr>
        <w:spacing w:after="0" w:line="240" w:lineRule="auto"/>
        <w:rPr>
          <w:rFonts w:ascii="Times New Roman" w:hAnsi="Times New Roman" w:cs="Times New Roman"/>
          <w:b/>
          <w:sz w:val="24"/>
          <w:szCs w:val="24"/>
        </w:rPr>
      </w:pPr>
    </w:p>
    <w:p w:rsidR="00AC1B36" w:rsidRPr="0099752F" w:rsidRDefault="00AC1B36" w:rsidP="00AC1B36">
      <w:pPr>
        <w:spacing w:after="0" w:line="240" w:lineRule="auto"/>
        <w:rPr>
          <w:rFonts w:ascii="Times New Roman" w:hAnsi="Times New Roman" w:cs="Times New Roman"/>
          <w:b/>
          <w:sz w:val="24"/>
          <w:szCs w:val="24"/>
        </w:rPr>
      </w:pPr>
      <w:r w:rsidRPr="0099752F">
        <w:rPr>
          <w:rFonts w:ascii="Times New Roman" w:hAnsi="Times New Roman" w:cs="Times New Roman"/>
          <w:b/>
          <w:sz w:val="24"/>
          <w:szCs w:val="24"/>
        </w:rPr>
        <w:t xml:space="preserve">Text Books </w:t>
      </w:r>
    </w:p>
    <w:p w:rsidR="00AC1B36" w:rsidRPr="0099752F" w:rsidRDefault="00AC1B36" w:rsidP="00AC1B36">
      <w:pPr>
        <w:spacing w:after="0" w:line="240" w:lineRule="auto"/>
        <w:jc w:val="both"/>
        <w:rPr>
          <w:rFonts w:ascii="Times New Roman" w:hAnsi="Times New Roman" w:cs="Times New Roman"/>
          <w:sz w:val="24"/>
          <w:szCs w:val="24"/>
        </w:rPr>
      </w:pPr>
      <w:r w:rsidRPr="0099752F">
        <w:rPr>
          <w:rFonts w:ascii="Times New Roman" w:hAnsi="Times New Roman" w:cs="Times New Roman"/>
          <w:sz w:val="24"/>
          <w:szCs w:val="24"/>
        </w:rPr>
        <w:t xml:space="preserve">1. </w:t>
      </w:r>
      <w:r w:rsidRPr="00AC1B36">
        <w:rPr>
          <w:rFonts w:ascii="Times New Roman" w:eastAsia="Times New Roman" w:hAnsi="Times New Roman" w:cs="Times New Roman"/>
          <w:sz w:val="24"/>
          <w:szCs w:val="24"/>
        </w:rPr>
        <w:t>Atlas, R.M. AND Bartha R. 1992. Microbial ecology; Fundamental and applications. Second Edition Redwood city. CA.Benjamin/Cummings.</w:t>
      </w:r>
    </w:p>
    <w:p w:rsidR="00AC1B36" w:rsidRDefault="00AC1B36" w:rsidP="00AC1B36">
      <w:pPr>
        <w:spacing w:after="0" w:line="240" w:lineRule="auto"/>
        <w:jc w:val="both"/>
        <w:rPr>
          <w:rFonts w:ascii="Times New Roman" w:hAnsi="Times New Roman" w:cs="Times New Roman"/>
          <w:sz w:val="24"/>
          <w:szCs w:val="24"/>
        </w:rPr>
      </w:pPr>
      <w:r w:rsidRPr="0099752F">
        <w:rPr>
          <w:rFonts w:ascii="Times New Roman" w:hAnsi="Times New Roman" w:cs="Times New Roman"/>
          <w:sz w:val="24"/>
          <w:szCs w:val="24"/>
        </w:rPr>
        <w:t xml:space="preserve">2. </w:t>
      </w:r>
      <w:r w:rsidRPr="00AC1B36">
        <w:rPr>
          <w:rFonts w:ascii="Times New Roman" w:eastAsia="Times New Roman" w:hAnsi="Times New Roman" w:cs="Times New Roman"/>
          <w:sz w:val="24"/>
          <w:szCs w:val="24"/>
        </w:rPr>
        <w:t>Joseph C.</w:t>
      </w:r>
      <w:r>
        <w:rPr>
          <w:rFonts w:ascii="Times New Roman" w:eastAsia="Times New Roman" w:hAnsi="Times New Roman" w:cs="Times New Roman"/>
          <w:sz w:val="24"/>
          <w:szCs w:val="24"/>
        </w:rPr>
        <w:t xml:space="preserve"> </w:t>
      </w:r>
      <w:r w:rsidRPr="00AC1B36">
        <w:rPr>
          <w:rFonts w:ascii="Times New Roman" w:eastAsia="Times New Roman" w:hAnsi="Times New Roman" w:cs="Times New Roman"/>
          <w:sz w:val="24"/>
          <w:szCs w:val="24"/>
        </w:rPr>
        <w:t xml:space="preserve">Daniel (1999) Environmental Aspects of </w:t>
      </w:r>
      <w:r>
        <w:rPr>
          <w:rFonts w:ascii="Times New Roman" w:eastAsia="Times New Roman" w:hAnsi="Times New Roman" w:cs="Times New Roman"/>
          <w:sz w:val="24"/>
          <w:szCs w:val="24"/>
        </w:rPr>
        <w:t>M</w:t>
      </w:r>
      <w:r w:rsidRPr="00AC1B36">
        <w:rPr>
          <w:rFonts w:ascii="Times New Roman" w:eastAsia="Times New Roman" w:hAnsi="Times New Roman" w:cs="Times New Roman"/>
          <w:sz w:val="24"/>
          <w:szCs w:val="24"/>
        </w:rPr>
        <w:t>icrobiology, Bright Sun publications , Chennai.</w:t>
      </w:r>
    </w:p>
    <w:p w:rsidR="00AC1B36" w:rsidRDefault="00AC1B36" w:rsidP="00AC1B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AC1B36">
        <w:rPr>
          <w:rFonts w:ascii="Times New Roman" w:eastAsia="Times New Roman" w:hAnsi="Times New Roman" w:cs="Times New Roman"/>
          <w:sz w:val="24"/>
          <w:szCs w:val="24"/>
        </w:rPr>
        <w:t>Ramanathan, and Muthukaruppan SM (2005) Environmental Microbiology. Om SakthiPathipagam, Annamalai Nagar.</w:t>
      </w:r>
    </w:p>
    <w:p w:rsidR="00AC1B36" w:rsidRDefault="00AC1B36" w:rsidP="00AC1B36">
      <w:pPr>
        <w:spacing w:after="0" w:line="240" w:lineRule="auto"/>
        <w:jc w:val="both"/>
        <w:rPr>
          <w:rFonts w:ascii="Times New Roman" w:hAnsi="Times New Roman" w:cs="Times New Roman"/>
          <w:b/>
          <w:sz w:val="24"/>
          <w:szCs w:val="24"/>
        </w:rPr>
      </w:pPr>
    </w:p>
    <w:p w:rsidR="00AC1B36" w:rsidRPr="0099752F" w:rsidRDefault="00AC1B36" w:rsidP="00AC1B36">
      <w:pPr>
        <w:spacing w:after="0" w:line="240" w:lineRule="auto"/>
        <w:jc w:val="both"/>
        <w:rPr>
          <w:rFonts w:ascii="Times New Roman" w:hAnsi="Times New Roman" w:cs="Times New Roman"/>
          <w:b/>
          <w:sz w:val="24"/>
          <w:szCs w:val="24"/>
        </w:rPr>
      </w:pPr>
      <w:r w:rsidRPr="0099752F">
        <w:rPr>
          <w:rFonts w:ascii="Times New Roman" w:hAnsi="Times New Roman" w:cs="Times New Roman"/>
          <w:b/>
          <w:sz w:val="24"/>
          <w:szCs w:val="24"/>
        </w:rPr>
        <w:t xml:space="preserve">Reference Books </w:t>
      </w:r>
    </w:p>
    <w:p w:rsidR="00AC1B36" w:rsidRPr="0099752F" w:rsidRDefault="00AC1B36" w:rsidP="00AC1B36">
      <w:pPr>
        <w:spacing w:after="0" w:line="240" w:lineRule="auto"/>
        <w:jc w:val="both"/>
        <w:rPr>
          <w:rFonts w:ascii="Times New Roman" w:hAnsi="Times New Roman" w:cs="Times New Roman"/>
          <w:sz w:val="24"/>
          <w:szCs w:val="24"/>
        </w:rPr>
      </w:pPr>
      <w:r w:rsidRPr="0099752F">
        <w:rPr>
          <w:rFonts w:ascii="Times New Roman" w:hAnsi="Times New Roman" w:cs="Times New Roman"/>
          <w:sz w:val="24"/>
          <w:szCs w:val="24"/>
        </w:rPr>
        <w:t xml:space="preserve">1. </w:t>
      </w:r>
      <w:r w:rsidRPr="00AC1B36">
        <w:rPr>
          <w:rFonts w:ascii="Times New Roman" w:eastAsia="Times New Roman" w:hAnsi="Times New Roman" w:cs="Times New Roman"/>
          <w:sz w:val="24"/>
          <w:szCs w:val="24"/>
        </w:rPr>
        <w:t>Dirk J, Elas V, Trevors JT, Wellington, EMH (1997) Modern Soil Microbiology, Marcel Dekker INC, New York.</w:t>
      </w:r>
    </w:p>
    <w:p w:rsidR="00AC1B36" w:rsidRPr="0099752F" w:rsidRDefault="00AC1B36" w:rsidP="00AC1B36">
      <w:pPr>
        <w:spacing w:after="0" w:line="240" w:lineRule="auto"/>
        <w:jc w:val="both"/>
        <w:rPr>
          <w:rFonts w:ascii="Times New Roman" w:hAnsi="Times New Roman" w:cs="Times New Roman"/>
          <w:sz w:val="24"/>
          <w:szCs w:val="24"/>
        </w:rPr>
      </w:pPr>
      <w:r w:rsidRPr="0099752F">
        <w:rPr>
          <w:rFonts w:ascii="Times New Roman" w:hAnsi="Times New Roman" w:cs="Times New Roman"/>
          <w:sz w:val="24"/>
          <w:szCs w:val="24"/>
        </w:rPr>
        <w:t xml:space="preserve">2. </w:t>
      </w:r>
      <w:r w:rsidRPr="00AC1B36">
        <w:rPr>
          <w:rFonts w:ascii="Times New Roman" w:eastAsia="Times New Roman" w:hAnsi="Times New Roman" w:cs="Times New Roman"/>
          <w:sz w:val="24"/>
          <w:szCs w:val="24"/>
        </w:rPr>
        <w:t>Grant WD, Long PL. (1981) Environmental Microbiology. Blackie Glasgow and London.</w:t>
      </w:r>
    </w:p>
    <w:p w:rsidR="00AC1B36" w:rsidRDefault="00AC1B36" w:rsidP="00AC1B36">
      <w:pPr>
        <w:spacing w:after="0" w:line="240" w:lineRule="auto"/>
        <w:jc w:val="both"/>
        <w:rPr>
          <w:rFonts w:ascii="Times New Roman" w:hAnsi="Times New Roman" w:cs="Times New Roman"/>
          <w:sz w:val="24"/>
          <w:szCs w:val="24"/>
        </w:rPr>
      </w:pPr>
      <w:r w:rsidRPr="0099752F">
        <w:rPr>
          <w:rFonts w:ascii="Times New Roman" w:hAnsi="Times New Roman" w:cs="Times New Roman"/>
          <w:sz w:val="24"/>
          <w:szCs w:val="24"/>
        </w:rPr>
        <w:t xml:space="preserve">3. </w:t>
      </w:r>
      <w:r w:rsidRPr="00AC1B36">
        <w:rPr>
          <w:rFonts w:ascii="Times New Roman" w:eastAsia="Times New Roman" w:hAnsi="Times New Roman" w:cs="Times New Roman"/>
          <w:sz w:val="24"/>
          <w:szCs w:val="24"/>
        </w:rPr>
        <w:t>Fletcher, M. and Gray, T.R.G. (1987). Ecology of Microbial communities. Cambridge University Press, Cambridge, UK.</w:t>
      </w:r>
    </w:p>
    <w:p w:rsidR="00AC1B36" w:rsidRDefault="00AC1B36" w:rsidP="00AC1B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AC1B36">
        <w:rPr>
          <w:rFonts w:ascii="Times New Roman" w:eastAsia="Times New Roman" w:hAnsi="Times New Roman" w:cs="Times New Roman"/>
          <w:sz w:val="24"/>
          <w:szCs w:val="24"/>
        </w:rPr>
        <w:t>Alexander M. (1977) Introduction to soil microbiology. John Wiley &amp; Sons, Inc., New York.</w:t>
      </w:r>
    </w:p>
    <w:p w:rsidR="00AC1B36" w:rsidRPr="0099752F" w:rsidRDefault="00AC1B36" w:rsidP="00AC1B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AC1B36">
        <w:rPr>
          <w:rFonts w:ascii="Times New Roman" w:eastAsia="Times New Roman" w:hAnsi="Times New Roman" w:cs="Times New Roman"/>
          <w:sz w:val="24"/>
          <w:szCs w:val="24"/>
        </w:rPr>
        <w:t>Marshall, K.C. (1985) Advances in Microbial Ecology, Vol.8, Plenum Press, U.K.</w:t>
      </w:r>
    </w:p>
    <w:p w:rsidR="00AC1B36" w:rsidRDefault="00AC1B36" w:rsidP="00AC1B36">
      <w:pPr>
        <w:autoSpaceDE w:val="0"/>
        <w:autoSpaceDN w:val="0"/>
        <w:adjustRightInd w:val="0"/>
        <w:spacing w:after="0" w:line="240" w:lineRule="auto"/>
        <w:jc w:val="both"/>
        <w:rPr>
          <w:rFonts w:ascii="Times New Roman" w:eastAsia="Times New Roman" w:hAnsi="Times New Roman" w:cs="Times New Roman"/>
          <w:sz w:val="24"/>
          <w:szCs w:val="24"/>
        </w:rPr>
      </w:pPr>
    </w:p>
    <w:p w:rsidR="00AC1B36" w:rsidRDefault="00AC1B36">
      <w:pPr>
        <w:rPr>
          <w:rFonts w:ascii="Times New Roman" w:eastAsia="Times New Roman" w:hAnsi="Times New Roman" w:cs="Times New Roman"/>
          <w:sz w:val="24"/>
          <w:szCs w:val="24"/>
        </w:rPr>
      </w:pPr>
    </w:p>
    <w:p w:rsidR="00AC1B36" w:rsidRDefault="00AC1B36">
      <w:pPr>
        <w:rPr>
          <w:rFonts w:ascii="Times New Roman" w:eastAsia="Times New Roman" w:hAnsi="Times New Roman" w:cs="Times New Roman"/>
          <w:sz w:val="24"/>
          <w:szCs w:val="24"/>
        </w:rPr>
      </w:pPr>
    </w:p>
    <w:p w:rsidR="00AC1B36" w:rsidRDefault="00AC1B36">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AC1B36" w:rsidRDefault="00AC1B36">
      <w:pPr>
        <w:rPr>
          <w:rFonts w:ascii="Times New Roman" w:eastAsia="Times New Roman" w:hAnsi="Times New Roman" w:cs="Times New Roman"/>
          <w:sz w:val="24"/>
          <w:szCs w:val="24"/>
        </w:rPr>
      </w:pPr>
    </w:p>
    <w:p w:rsidR="00AC1B36" w:rsidRPr="00816657" w:rsidRDefault="00AC1B36" w:rsidP="00AC1B36">
      <w:pPr>
        <w:pStyle w:val="Default"/>
        <w:tabs>
          <w:tab w:val="left" w:pos="10080"/>
        </w:tabs>
        <w:ind w:right="41"/>
        <w:jc w:val="center"/>
        <w:rPr>
          <w:rFonts w:ascii="Times New Roman" w:hAnsi="Times New Roman" w:cs="Times New Roman"/>
          <w:b/>
          <w:bCs/>
        </w:rPr>
      </w:pPr>
    </w:p>
    <w:p w:rsidR="00AC1B36" w:rsidRDefault="00AC1B36" w:rsidP="00AC1B36">
      <w:pPr>
        <w:pStyle w:val="Default"/>
        <w:tabs>
          <w:tab w:val="left" w:pos="10080"/>
        </w:tabs>
        <w:ind w:right="41"/>
        <w:jc w:val="center"/>
        <w:rPr>
          <w:rFonts w:ascii="Times New Roman" w:hAnsi="Times New Roman" w:cs="Times New Roman"/>
          <w:b/>
          <w:bCs/>
        </w:rPr>
      </w:pPr>
      <w:r>
        <w:rPr>
          <w:rFonts w:ascii="Times New Roman" w:hAnsi="Times New Roman" w:cs="Times New Roman"/>
          <w:b/>
          <w:bCs/>
        </w:rPr>
        <w:t xml:space="preserve">PAPER </w:t>
      </w:r>
      <w:r w:rsidR="000A18D5">
        <w:rPr>
          <w:rFonts w:ascii="Times New Roman" w:hAnsi="Times New Roman" w:cs="Times New Roman"/>
          <w:b/>
          <w:bCs/>
        </w:rPr>
        <w:t>-</w:t>
      </w:r>
      <w:r>
        <w:rPr>
          <w:rFonts w:ascii="Times New Roman" w:hAnsi="Times New Roman" w:cs="Times New Roman"/>
          <w:b/>
          <w:bCs/>
        </w:rPr>
        <w:t xml:space="preserve"> 9</w:t>
      </w:r>
    </w:p>
    <w:p w:rsidR="00AC1B36" w:rsidRDefault="00AC1B36" w:rsidP="00AC1B36">
      <w:pPr>
        <w:spacing w:after="0" w:line="240" w:lineRule="auto"/>
        <w:jc w:val="both"/>
        <w:rPr>
          <w:rFonts w:ascii="Times New Roman" w:hAnsi="Times New Roman" w:cs="Times New Roman"/>
          <w:sz w:val="24"/>
          <w:szCs w:val="24"/>
        </w:rPr>
      </w:pPr>
    </w:p>
    <w:p w:rsidR="00AC1B36" w:rsidRDefault="008254BA" w:rsidP="00AC1B36">
      <w:pPr>
        <w:jc w:val="center"/>
        <w:rPr>
          <w:rFonts w:ascii="Times New Roman" w:eastAsia="Times New Roman" w:hAnsi="Times New Roman" w:cs="Times New Roman"/>
          <w:sz w:val="24"/>
          <w:szCs w:val="24"/>
        </w:rPr>
      </w:pPr>
      <w:r w:rsidRPr="008254BA">
        <w:rPr>
          <w:rFonts w:ascii="Times New Roman" w:hAnsi="Times New Roman" w:cs="Times New Roman"/>
          <w:b/>
          <w:caps/>
          <w:sz w:val="24"/>
          <w:szCs w:val="24"/>
        </w:rPr>
        <w:t>Biotechnology</w:t>
      </w:r>
    </w:p>
    <w:p w:rsidR="008254BA" w:rsidRPr="008254BA" w:rsidRDefault="008254BA" w:rsidP="008254BA">
      <w:pPr>
        <w:spacing w:after="0" w:line="240" w:lineRule="auto"/>
        <w:jc w:val="both"/>
        <w:rPr>
          <w:rFonts w:ascii="Times New Roman" w:eastAsia="Times New Roman" w:hAnsi="Times New Roman" w:cs="Times New Roman"/>
          <w:b/>
          <w:sz w:val="24"/>
          <w:szCs w:val="24"/>
        </w:rPr>
      </w:pPr>
      <w:r w:rsidRPr="008254BA">
        <w:rPr>
          <w:rFonts w:ascii="Times New Roman" w:eastAsia="Times New Roman" w:hAnsi="Times New Roman" w:cs="Times New Roman"/>
          <w:b/>
          <w:sz w:val="24"/>
          <w:szCs w:val="24"/>
        </w:rPr>
        <w:t xml:space="preserve">Course Objectives </w:t>
      </w:r>
    </w:p>
    <w:p w:rsidR="008254BA" w:rsidRPr="008254BA" w:rsidRDefault="008254BA" w:rsidP="008254BA">
      <w:pPr>
        <w:spacing w:after="0" w:line="240" w:lineRule="auto"/>
        <w:jc w:val="both"/>
        <w:rPr>
          <w:rFonts w:ascii="Times New Roman" w:eastAsia="Times New Roman" w:hAnsi="Times New Roman" w:cs="Times New Roman"/>
          <w:sz w:val="24"/>
          <w:szCs w:val="24"/>
        </w:rPr>
      </w:pPr>
      <w:r w:rsidRPr="008254BA">
        <w:rPr>
          <w:rFonts w:ascii="Times New Roman" w:eastAsia="Times New Roman" w:hAnsi="Times New Roman" w:cs="Times New Roman"/>
          <w:sz w:val="24"/>
          <w:szCs w:val="24"/>
        </w:rPr>
        <w:t>1. To acquire knowledge about the range of approaches in plant genetic engineering and production of transgenic plants and its applications.</w:t>
      </w:r>
    </w:p>
    <w:p w:rsidR="008254BA" w:rsidRPr="008254BA" w:rsidRDefault="008254BA" w:rsidP="008254BA">
      <w:pPr>
        <w:spacing w:after="0" w:line="240" w:lineRule="auto"/>
        <w:jc w:val="both"/>
        <w:rPr>
          <w:rFonts w:ascii="Times New Roman" w:eastAsia="Times New Roman" w:hAnsi="Times New Roman" w:cs="Times New Roman"/>
          <w:sz w:val="24"/>
          <w:szCs w:val="24"/>
        </w:rPr>
      </w:pPr>
      <w:r w:rsidRPr="008254BA">
        <w:rPr>
          <w:rFonts w:ascii="Times New Roman" w:eastAsia="Times New Roman" w:hAnsi="Times New Roman" w:cs="Times New Roman"/>
          <w:sz w:val="24"/>
          <w:szCs w:val="24"/>
        </w:rPr>
        <w:t>2. To get insight about gene transfer technology in animals and applications of Animal biotechnology.</w:t>
      </w:r>
    </w:p>
    <w:p w:rsidR="008254BA" w:rsidRPr="008254BA" w:rsidRDefault="008254BA" w:rsidP="008254BA">
      <w:pPr>
        <w:spacing w:after="0" w:line="240" w:lineRule="auto"/>
        <w:jc w:val="both"/>
        <w:rPr>
          <w:rFonts w:ascii="Times New Roman" w:eastAsia="Times New Roman" w:hAnsi="Times New Roman" w:cs="Times New Roman"/>
          <w:sz w:val="24"/>
          <w:szCs w:val="24"/>
        </w:rPr>
      </w:pPr>
      <w:r w:rsidRPr="008254BA">
        <w:rPr>
          <w:rFonts w:ascii="Times New Roman" w:eastAsia="Times New Roman" w:hAnsi="Times New Roman" w:cs="Times New Roman"/>
          <w:sz w:val="24"/>
          <w:szCs w:val="24"/>
        </w:rPr>
        <w:t xml:space="preserve">3. To deliver extensive knowledge on Medical Biotechnology. </w:t>
      </w:r>
    </w:p>
    <w:p w:rsidR="008254BA" w:rsidRPr="008254BA" w:rsidRDefault="008254BA" w:rsidP="008254BA">
      <w:pPr>
        <w:spacing w:after="0" w:line="240" w:lineRule="auto"/>
        <w:jc w:val="both"/>
        <w:rPr>
          <w:rFonts w:ascii="Times New Roman" w:eastAsia="Times New Roman" w:hAnsi="Times New Roman" w:cs="Times New Roman"/>
          <w:sz w:val="24"/>
          <w:szCs w:val="24"/>
        </w:rPr>
      </w:pPr>
      <w:r w:rsidRPr="008254BA">
        <w:rPr>
          <w:rFonts w:ascii="Times New Roman" w:eastAsia="Times New Roman" w:hAnsi="Times New Roman" w:cs="Times New Roman"/>
          <w:sz w:val="24"/>
          <w:szCs w:val="24"/>
        </w:rPr>
        <w:t xml:space="preserve">4. To impart knowledge about bioremediation and its significance in the Environmental biotechnology. </w:t>
      </w:r>
    </w:p>
    <w:p w:rsidR="008254BA" w:rsidRPr="008254BA" w:rsidRDefault="008254BA" w:rsidP="008254BA">
      <w:pPr>
        <w:spacing w:after="0" w:line="240" w:lineRule="auto"/>
        <w:jc w:val="both"/>
        <w:rPr>
          <w:rFonts w:ascii="Times New Roman" w:eastAsia="Times New Roman" w:hAnsi="Times New Roman" w:cs="Times New Roman"/>
          <w:sz w:val="24"/>
          <w:szCs w:val="24"/>
        </w:rPr>
      </w:pPr>
      <w:r w:rsidRPr="008254BA">
        <w:rPr>
          <w:rFonts w:ascii="Times New Roman" w:eastAsia="Times New Roman" w:hAnsi="Times New Roman" w:cs="Times New Roman"/>
          <w:sz w:val="24"/>
          <w:szCs w:val="24"/>
        </w:rPr>
        <w:t xml:space="preserve">5. To offer comprehensive information and insights in pharmaceutical biotechnology and drug designing. </w:t>
      </w:r>
    </w:p>
    <w:p w:rsidR="008254BA" w:rsidRPr="008254BA" w:rsidRDefault="008254BA" w:rsidP="008254BA">
      <w:pPr>
        <w:spacing w:after="0" w:line="240" w:lineRule="auto"/>
        <w:jc w:val="both"/>
        <w:rPr>
          <w:rFonts w:ascii="Times New Roman" w:eastAsia="Times New Roman" w:hAnsi="Times New Roman" w:cs="Times New Roman"/>
          <w:sz w:val="24"/>
          <w:szCs w:val="24"/>
        </w:rPr>
      </w:pPr>
      <w:r w:rsidRPr="008254BA">
        <w:rPr>
          <w:rFonts w:ascii="Times New Roman" w:eastAsia="Times New Roman" w:hAnsi="Times New Roman" w:cs="Times New Roman"/>
          <w:sz w:val="24"/>
          <w:szCs w:val="24"/>
        </w:rPr>
        <w:t>6. To increase awareness of professional, ethical and social responsibilities with relationship to biotechnology thereby increasing the opportunities to pursue higher studies in foreign countries.</w:t>
      </w:r>
    </w:p>
    <w:p w:rsidR="008254BA" w:rsidRDefault="008254BA" w:rsidP="008254BA">
      <w:pPr>
        <w:spacing w:after="0" w:line="240" w:lineRule="auto"/>
        <w:jc w:val="both"/>
        <w:rPr>
          <w:rFonts w:ascii="Times New Roman" w:eastAsia="Times New Roman" w:hAnsi="Times New Roman" w:cs="Times New Roman"/>
          <w:sz w:val="24"/>
          <w:szCs w:val="24"/>
        </w:rPr>
      </w:pPr>
    </w:p>
    <w:p w:rsidR="008254BA" w:rsidRPr="008254BA" w:rsidRDefault="008254BA" w:rsidP="008254BA">
      <w:pPr>
        <w:spacing w:after="0" w:line="240" w:lineRule="auto"/>
        <w:jc w:val="both"/>
        <w:rPr>
          <w:rFonts w:ascii="Times New Roman" w:eastAsia="Times New Roman" w:hAnsi="Times New Roman" w:cs="Times New Roman"/>
          <w:b/>
          <w:sz w:val="24"/>
          <w:szCs w:val="24"/>
        </w:rPr>
      </w:pPr>
      <w:r w:rsidRPr="008254BA">
        <w:rPr>
          <w:rFonts w:ascii="Times New Roman" w:eastAsia="Times New Roman" w:hAnsi="Times New Roman" w:cs="Times New Roman"/>
          <w:b/>
          <w:sz w:val="24"/>
          <w:szCs w:val="24"/>
        </w:rPr>
        <w:t>Unit-1: Plant Biotechnology</w:t>
      </w:r>
    </w:p>
    <w:p w:rsidR="008254BA" w:rsidRPr="008254BA" w:rsidRDefault="008254BA" w:rsidP="008254BA">
      <w:pPr>
        <w:spacing w:after="0" w:line="240" w:lineRule="auto"/>
        <w:jc w:val="both"/>
        <w:rPr>
          <w:rFonts w:ascii="Times New Roman" w:eastAsia="Times New Roman" w:hAnsi="Times New Roman" w:cs="Times New Roman"/>
          <w:sz w:val="24"/>
          <w:szCs w:val="24"/>
        </w:rPr>
      </w:pPr>
      <w:r w:rsidRPr="008254BA">
        <w:rPr>
          <w:rFonts w:ascii="Times New Roman" w:eastAsia="Times New Roman" w:hAnsi="Times New Roman" w:cs="Times New Roman"/>
          <w:sz w:val="24"/>
          <w:szCs w:val="24"/>
        </w:rPr>
        <w:t>Plant Genetic Engineering and Production of Transgenic Plants - Transformation of plant cells; Modes of gene delivery in plants - Particle bombardment, electroporation, microinjection, Agrobacterium mediated gene transfer; Plant Tissue Culture; Screening and selection of transformants - PCR and hybridization methods; Potential applications of plant genetic engineering for crop improvement - insect-pest resistance, abiotic stress resistance, herbicide resistance, storage protein quality, increasing shelf-life, oil quality;  Bt cotton, Golden rice.</w:t>
      </w:r>
    </w:p>
    <w:p w:rsidR="008254BA" w:rsidRDefault="008254BA" w:rsidP="008254BA">
      <w:pPr>
        <w:spacing w:after="0" w:line="240" w:lineRule="auto"/>
        <w:jc w:val="both"/>
        <w:rPr>
          <w:rFonts w:ascii="Times New Roman" w:eastAsia="Times New Roman" w:hAnsi="Times New Roman" w:cs="Times New Roman"/>
          <w:b/>
          <w:sz w:val="24"/>
          <w:szCs w:val="24"/>
        </w:rPr>
      </w:pPr>
    </w:p>
    <w:p w:rsidR="008254BA" w:rsidRPr="008254BA" w:rsidRDefault="008254BA" w:rsidP="008254BA">
      <w:pPr>
        <w:spacing w:after="0" w:line="240" w:lineRule="auto"/>
        <w:jc w:val="both"/>
        <w:rPr>
          <w:rFonts w:ascii="Times New Roman" w:eastAsia="Times New Roman" w:hAnsi="Times New Roman" w:cs="Times New Roman"/>
          <w:b/>
          <w:sz w:val="24"/>
          <w:szCs w:val="24"/>
        </w:rPr>
      </w:pPr>
      <w:r w:rsidRPr="008254BA">
        <w:rPr>
          <w:rFonts w:ascii="Times New Roman" w:eastAsia="Times New Roman" w:hAnsi="Times New Roman" w:cs="Times New Roman"/>
          <w:b/>
          <w:sz w:val="24"/>
          <w:szCs w:val="24"/>
        </w:rPr>
        <w:t>Unit-2: Animal Biotechnology</w:t>
      </w:r>
    </w:p>
    <w:p w:rsidR="008254BA" w:rsidRPr="008254BA" w:rsidRDefault="008254BA" w:rsidP="008254BA">
      <w:pPr>
        <w:spacing w:after="0" w:line="240" w:lineRule="auto"/>
        <w:jc w:val="both"/>
        <w:rPr>
          <w:rFonts w:ascii="Times New Roman" w:eastAsia="Times New Roman" w:hAnsi="Times New Roman" w:cs="Times New Roman"/>
          <w:sz w:val="24"/>
          <w:szCs w:val="24"/>
        </w:rPr>
      </w:pPr>
      <w:r w:rsidRPr="008254BA">
        <w:rPr>
          <w:rFonts w:ascii="Times New Roman" w:eastAsia="Times New Roman" w:hAnsi="Times New Roman" w:cs="Times New Roman"/>
          <w:sz w:val="24"/>
          <w:szCs w:val="24"/>
        </w:rPr>
        <w:t xml:space="preserve">Gene transfer technology in animals: Viral and non-viral methods - Retroviral, Microinjection, Embryonic stem cells methods; IVF technology for livestock improvement; Animal tissue culture; Transgenic animals -Transgenic cattle, Transgenic sheep and goats, Transgenic fish; Applications of animal Biotechnology - Improvement of biomass, disease resistance, recombinant vaccines for poultry. </w:t>
      </w:r>
    </w:p>
    <w:p w:rsidR="008254BA" w:rsidRDefault="008254BA" w:rsidP="008254BA">
      <w:pPr>
        <w:spacing w:after="0" w:line="240" w:lineRule="auto"/>
        <w:jc w:val="both"/>
        <w:rPr>
          <w:rFonts w:ascii="Times New Roman" w:eastAsia="Times New Roman" w:hAnsi="Times New Roman" w:cs="Times New Roman"/>
          <w:b/>
          <w:sz w:val="24"/>
          <w:szCs w:val="24"/>
        </w:rPr>
      </w:pPr>
    </w:p>
    <w:p w:rsidR="008254BA" w:rsidRPr="008254BA" w:rsidRDefault="008254BA" w:rsidP="008254BA">
      <w:pPr>
        <w:spacing w:after="0" w:line="240" w:lineRule="auto"/>
        <w:jc w:val="both"/>
        <w:rPr>
          <w:rFonts w:ascii="Times New Roman" w:eastAsia="Times New Roman" w:hAnsi="Times New Roman" w:cs="Times New Roman"/>
          <w:b/>
          <w:sz w:val="24"/>
          <w:szCs w:val="24"/>
        </w:rPr>
      </w:pPr>
      <w:r w:rsidRPr="008254BA">
        <w:rPr>
          <w:rFonts w:ascii="Times New Roman" w:eastAsia="Times New Roman" w:hAnsi="Times New Roman" w:cs="Times New Roman"/>
          <w:b/>
          <w:sz w:val="24"/>
          <w:szCs w:val="24"/>
        </w:rPr>
        <w:t>Unit-3: Medical Biotechnology</w:t>
      </w:r>
    </w:p>
    <w:p w:rsidR="008254BA" w:rsidRPr="008254BA" w:rsidRDefault="008254BA" w:rsidP="008254BA">
      <w:pPr>
        <w:spacing w:after="0" w:line="240" w:lineRule="auto"/>
        <w:jc w:val="both"/>
        <w:rPr>
          <w:rFonts w:ascii="Times New Roman" w:eastAsia="Times New Roman" w:hAnsi="Times New Roman" w:cs="Times New Roman"/>
          <w:sz w:val="24"/>
          <w:szCs w:val="24"/>
        </w:rPr>
      </w:pPr>
      <w:r w:rsidRPr="008254BA">
        <w:rPr>
          <w:rFonts w:ascii="Times New Roman" w:eastAsia="Times New Roman" w:hAnsi="Times New Roman" w:cs="Times New Roman"/>
          <w:sz w:val="24"/>
          <w:szCs w:val="24"/>
        </w:rPr>
        <w:t>Gene Therapy - Approaches for gene therapy, Ex-Vivo vectors - Human Artificial chromosome and Bone marrow cells – Therapy for Adenosine deaminase (ADA); In vivo – viral and non-viral systems; Gene therapy for AIDS and Cancer; DNA in Disease diagnosis – Infectious and Genetic diseases; Recombinant vaccines and their types - subunit vaccine, attenuated recombinant vaccines, vector recombinant vaccines; Stem cell therapy.</w:t>
      </w:r>
    </w:p>
    <w:p w:rsidR="008254BA" w:rsidRDefault="008254BA" w:rsidP="008254BA">
      <w:pPr>
        <w:spacing w:after="0" w:line="240" w:lineRule="auto"/>
        <w:jc w:val="both"/>
        <w:rPr>
          <w:rFonts w:ascii="Times New Roman" w:eastAsia="Times New Roman" w:hAnsi="Times New Roman" w:cs="Times New Roman"/>
          <w:b/>
          <w:sz w:val="24"/>
          <w:szCs w:val="24"/>
        </w:rPr>
      </w:pPr>
    </w:p>
    <w:p w:rsidR="008254BA" w:rsidRPr="008254BA" w:rsidRDefault="008254BA" w:rsidP="008254BA">
      <w:pPr>
        <w:spacing w:after="0" w:line="240" w:lineRule="auto"/>
        <w:jc w:val="both"/>
        <w:rPr>
          <w:rFonts w:ascii="Times New Roman" w:eastAsia="Times New Roman" w:hAnsi="Times New Roman" w:cs="Times New Roman"/>
          <w:b/>
          <w:sz w:val="24"/>
          <w:szCs w:val="24"/>
        </w:rPr>
      </w:pPr>
      <w:r w:rsidRPr="008254BA">
        <w:rPr>
          <w:rFonts w:ascii="Times New Roman" w:eastAsia="Times New Roman" w:hAnsi="Times New Roman" w:cs="Times New Roman"/>
          <w:b/>
          <w:sz w:val="24"/>
          <w:szCs w:val="24"/>
        </w:rPr>
        <w:t>Unit-4: Environmental Biotechnology</w:t>
      </w:r>
    </w:p>
    <w:p w:rsidR="008254BA" w:rsidRPr="008254BA" w:rsidRDefault="008254BA" w:rsidP="008254BA">
      <w:pPr>
        <w:spacing w:after="0" w:line="240" w:lineRule="auto"/>
        <w:jc w:val="both"/>
        <w:rPr>
          <w:rFonts w:ascii="Times New Roman" w:eastAsia="Times New Roman" w:hAnsi="Times New Roman" w:cs="Times New Roman"/>
          <w:sz w:val="24"/>
          <w:szCs w:val="24"/>
        </w:rPr>
      </w:pPr>
      <w:r w:rsidRPr="008254BA">
        <w:rPr>
          <w:rFonts w:ascii="Times New Roman" w:eastAsia="Times New Roman" w:hAnsi="Times New Roman" w:cs="Times New Roman"/>
          <w:sz w:val="24"/>
          <w:szCs w:val="24"/>
        </w:rPr>
        <w:t>Bioaccumulation; Biomagnification; Biodegradation of hydrocarbons, pesticides, herbicides and Xenobiotic compounds; Bioaugmentation; Bioremediation and its types - in situ &amp; ex-situ bioremediation;;  Bioremediation of contaminated soil and ground water; Genetically Engineered Microorganisms (GEMs) in bioremediation; Microbial Enhanced Oil Recovery (MEOR); Bioleaching – Copper and Uranium leaching; Biosurfactants, Biofuels and Bioplastics.</w:t>
      </w:r>
    </w:p>
    <w:p w:rsidR="008254BA" w:rsidRDefault="008254BA" w:rsidP="008254BA">
      <w:pPr>
        <w:spacing w:after="0" w:line="240" w:lineRule="auto"/>
        <w:jc w:val="both"/>
        <w:rPr>
          <w:rFonts w:ascii="Times New Roman" w:eastAsia="Times New Roman" w:hAnsi="Times New Roman" w:cs="Times New Roman"/>
          <w:b/>
          <w:sz w:val="24"/>
          <w:szCs w:val="24"/>
        </w:rPr>
      </w:pPr>
    </w:p>
    <w:p w:rsidR="000A18D5" w:rsidRDefault="000A18D5" w:rsidP="008254BA">
      <w:pPr>
        <w:spacing w:after="0" w:line="240" w:lineRule="auto"/>
        <w:jc w:val="both"/>
        <w:rPr>
          <w:rFonts w:ascii="Times New Roman" w:eastAsia="Times New Roman" w:hAnsi="Times New Roman" w:cs="Times New Roman"/>
          <w:b/>
          <w:sz w:val="24"/>
          <w:szCs w:val="24"/>
        </w:rPr>
      </w:pPr>
    </w:p>
    <w:p w:rsidR="000A18D5" w:rsidRDefault="000A18D5" w:rsidP="008254BA">
      <w:pPr>
        <w:spacing w:after="0" w:line="240" w:lineRule="auto"/>
        <w:jc w:val="both"/>
        <w:rPr>
          <w:rFonts w:ascii="Times New Roman" w:eastAsia="Times New Roman" w:hAnsi="Times New Roman" w:cs="Times New Roman"/>
          <w:b/>
          <w:sz w:val="24"/>
          <w:szCs w:val="24"/>
        </w:rPr>
      </w:pPr>
    </w:p>
    <w:p w:rsidR="000A18D5" w:rsidRDefault="000A18D5" w:rsidP="008254BA">
      <w:pPr>
        <w:spacing w:after="0" w:line="240" w:lineRule="auto"/>
        <w:jc w:val="both"/>
        <w:rPr>
          <w:rFonts w:ascii="Times New Roman" w:eastAsia="Times New Roman" w:hAnsi="Times New Roman" w:cs="Times New Roman"/>
          <w:b/>
          <w:sz w:val="24"/>
          <w:szCs w:val="24"/>
        </w:rPr>
      </w:pPr>
    </w:p>
    <w:p w:rsidR="000A18D5" w:rsidRDefault="000A18D5" w:rsidP="008254BA">
      <w:pPr>
        <w:spacing w:after="0" w:line="240" w:lineRule="auto"/>
        <w:jc w:val="both"/>
        <w:rPr>
          <w:rFonts w:ascii="Times New Roman" w:eastAsia="Times New Roman" w:hAnsi="Times New Roman" w:cs="Times New Roman"/>
          <w:b/>
          <w:sz w:val="24"/>
          <w:szCs w:val="24"/>
        </w:rPr>
      </w:pPr>
    </w:p>
    <w:p w:rsidR="008254BA" w:rsidRPr="008254BA" w:rsidRDefault="008254BA" w:rsidP="008254BA">
      <w:pPr>
        <w:spacing w:after="0" w:line="240" w:lineRule="auto"/>
        <w:jc w:val="both"/>
        <w:rPr>
          <w:rFonts w:ascii="Times New Roman" w:eastAsia="Times New Roman" w:hAnsi="Times New Roman" w:cs="Times New Roman"/>
          <w:b/>
          <w:sz w:val="24"/>
          <w:szCs w:val="24"/>
        </w:rPr>
      </w:pPr>
      <w:r w:rsidRPr="008254BA">
        <w:rPr>
          <w:rFonts w:ascii="Times New Roman" w:eastAsia="Times New Roman" w:hAnsi="Times New Roman" w:cs="Times New Roman"/>
          <w:b/>
          <w:sz w:val="24"/>
          <w:szCs w:val="24"/>
        </w:rPr>
        <w:t>Unit-5: Pharmaceutical Biotechnology</w:t>
      </w:r>
    </w:p>
    <w:p w:rsidR="008254BA" w:rsidRPr="008254BA" w:rsidRDefault="008254BA" w:rsidP="008254BA">
      <w:pPr>
        <w:spacing w:after="0" w:line="240" w:lineRule="auto"/>
        <w:jc w:val="both"/>
        <w:rPr>
          <w:rFonts w:ascii="Times New Roman" w:eastAsia="Times New Roman" w:hAnsi="Times New Roman" w:cs="Times New Roman"/>
          <w:sz w:val="24"/>
          <w:szCs w:val="24"/>
        </w:rPr>
      </w:pPr>
      <w:r w:rsidRPr="008254BA">
        <w:rPr>
          <w:rFonts w:ascii="Times New Roman" w:eastAsia="Times New Roman" w:hAnsi="Times New Roman" w:cs="Times New Roman"/>
          <w:sz w:val="24"/>
          <w:szCs w:val="24"/>
        </w:rPr>
        <w:t>Drug Designing and Development - Current Trends in Drug Development, Drug designing- Rational, combinatorial and High Throughput screening. Clinical trials; Drug Delivery Systems – Types, Nanoparticles used in drug delivery system; Pharmaceutical products produced by mammalian cells – tissue plasminogen activator, interferons, erythropoietin, blood clotting factors. Clinical Research - Past, Present and Future.</w:t>
      </w:r>
    </w:p>
    <w:p w:rsidR="008254BA" w:rsidRPr="008254BA" w:rsidRDefault="008254BA" w:rsidP="008254BA">
      <w:pPr>
        <w:spacing w:after="0" w:line="240" w:lineRule="auto"/>
        <w:jc w:val="both"/>
        <w:rPr>
          <w:rFonts w:ascii="Times New Roman" w:eastAsia="Times New Roman" w:hAnsi="Times New Roman" w:cs="Times New Roman"/>
          <w:sz w:val="24"/>
          <w:szCs w:val="24"/>
        </w:rPr>
      </w:pPr>
    </w:p>
    <w:p w:rsidR="008254BA" w:rsidRDefault="008254BA" w:rsidP="008254BA">
      <w:pPr>
        <w:spacing w:after="0" w:line="240" w:lineRule="auto"/>
        <w:jc w:val="both"/>
        <w:rPr>
          <w:rFonts w:ascii="Times New Roman" w:eastAsia="Times New Roman" w:hAnsi="Times New Roman" w:cs="Times New Roman"/>
          <w:sz w:val="24"/>
          <w:szCs w:val="24"/>
        </w:rPr>
      </w:pPr>
    </w:p>
    <w:p w:rsidR="008254BA" w:rsidRPr="0099752F" w:rsidRDefault="008254BA" w:rsidP="00225229">
      <w:pPr>
        <w:spacing w:after="0" w:line="240" w:lineRule="auto"/>
        <w:jc w:val="both"/>
        <w:rPr>
          <w:rFonts w:ascii="Times New Roman" w:hAnsi="Times New Roman" w:cs="Times New Roman"/>
          <w:b/>
          <w:sz w:val="24"/>
          <w:szCs w:val="24"/>
        </w:rPr>
      </w:pPr>
      <w:r w:rsidRPr="0099752F">
        <w:rPr>
          <w:rFonts w:ascii="Times New Roman" w:hAnsi="Times New Roman" w:cs="Times New Roman"/>
          <w:b/>
          <w:sz w:val="24"/>
          <w:szCs w:val="24"/>
        </w:rPr>
        <w:t xml:space="preserve">Text Books </w:t>
      </w:r>
    </w:p>
    <w:p w:rsidR="008254BA" w:rsidRPr="0099752F" w:rsidRDefault="008254BA" w:rsidP="00225229">
      <w:pPr>
        <w:spacing w:after="0" w:line="240" w:lineRule="auto"/>
        <w:jc w:val="both"/>
        <w:rPr>
          <w:rFonts w:ascii="Times New Roman" w:hAnsi="Times New Roman" w:cs="Times New Roman"/>
          <w:sz w:val="24"/>
          <w:szCs w:val="24"/>
        </w:rPr>
      </w:pPr>
      <w:r w:rsidRPr="0099752F">
        <w:rPr>
          <w:rFonts w:ascii="Times New Roman" w:hAnsi="Times New Roman" w:cs="Times New Roman"/>
          <w:sz w:val="24"/>
          <w:szCs w:val="24"/>
        </w:rPr>
        <w:t xml:space="preserve">1. </w:t>
      </w:r>
      <w:r w:rsidR="00225229" w:rsidRPr="008254BA">
        <w:rPr>
          <w:rFonts w:ascii="Times New Roman" w:eastAsia="Times New Roman" w:hAnsi="Times New Roman" w:cs="Times New Roman"/>
          <w:sz w:val="24"/>
          <w:szCs w:val="24"/>
        </w:rPr>
        <w:t>Dubey R.C (2005). A Text of Biotechnology. Multicolour Illustrative edition, S.Chand and Company Ltd., New Delhi.</w:t>
      </w:r>
    </w:p>
    <w:p w:rsidR="00225229" w:rsidRPr="008254BA" w:rsidRDefault="008254BA" w:rsidP="00225229">
      <w:pPr>
        <w:spacing w:after="0" w:line="240" w:lineRule="auto"/>
        <w:jc w:val="both"/>
        <w:rPr>
          <w:rFonts w:ascii="Times New Roman" w:eastAsia="Times New Roman" w:hAnsi="Times New Roman" w:cs="Times New Roman"/>
          <w:sz w:val="24"/>
          <w:szCs w:val="24"/>
        </w:rPr>
      </w:pPr>
      <w:r w:rsidRPr="0099752F">
        <w:rPr>
          <w:rFonts w:ascii="Times New Roman" w:hAnsi="Times New Roman" w:cs="Times New Roman"/>
          <w:sz w:val="24"/>
          <w:szCs w:val="24"/>
        </w:rPr>
        <w:t xml:space="preserve">2. </w:t>
      </w:r>
      <w:r w:rsidR="00225229" w:rsidRPr="008254BA">
        <w:rPr>
          <w:rFonts w:ascii="Times New Roman" w:eastAsia="Times New Roman" w:hAnsi="Times New Roman" w:cs="Times New Roman"/>
          <w:sz w:val="24"/>
          <w:szCs w:val="24"/>
        </w:rPr>
        <w:t>Bernad R Glick and Pasternak, J.J (2003). Molecular Biotechnology - Principles and Applications of Recombinant DNA.3rd edition, ASM Press, Washington, D.C.</w:t>
      </w:r>
    </w:p>
    <w:p w:rsidR="00225229" w:rsidRPr="0099752F" w:rsidRDefault="00225229" w:rsidP="002252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8254BA">
        <w:rPr>
          <w:rFonts w:ascii="Times New Roman" w:eastAsia="Times New Roman" w:hAnsi="Times New Roman" w:cs="Times New Roman"/>
          <w:sz w:val="24"/>
          <w:szCs w:val="24"/>
        </w:rPr>
        <w:t>Satyanarayana U (2005). Biotechnology. 1st edition, Books and Allied (P) Ltd., Kolkata.</w:t>
      </w:r>
    </w:p>
    <w:p w:rsidR="00225229" w:rsidRDefault="00225229" w:rsidP="00225229">
      <w:pPr>
        <w:spacing w:after="0" w:line="240" w:lineRule="auto"/>
        <w:jc w:val="both"/>
        <w:rPr>
          <w:rFonts w:ascii="Times New Roman" w:hAnsi="Times New Roman" w:cs="Times New Roman"/>
          <w:b/>
          <w:sz w:val="24"/>
          <w:szCs w:val="24"/>
        </w:rPr>
      </w:pPr>
    </w:p>
    <w:p w:rsidR="008254BA" w:rsidRPr="0099752F" w:rsidRDefault="008254BA" w:rsidP="00225229">
      <w:pPr>
        <w:spacing w:after="0" w:line="240" w:lineRule="auto"/>
        <w:jc w:val="both"/>
        <w:rPr>
          <w:rFonts w:ascii="Times New Roman" w:hAnsi="Times New Roman" w:cs="Times New Roman"/>
          <w:b/>
          <w:sz w:val="24"/>
          <w:szCs w:val="24"/>
        </w:rPr>
      </w:pPr>
      <w:r w:rsidRPr="0099752F">
        <w:rPr>
          <w:rFonts w:ascii="Times New Roman" w:hAnsi="Times New Roman" w:cs="Times New Roman"/>
          <w:b/>
          <w:sz w:val="24"/>
          <w:szCs w:val="24"/>
        </w:rPr>
        <w:t xml:space="preserve">Reference Books </w:t>
      </w:r>
    </w:p>
    <w:p w:rsidR="008254BA" w:rsidRPr="0099752F" w:rsidRDefault="008254BA" w:rsidP="00225229">
      <w:pPr>
        <w:spacing w:after="0" w:line="240" w:lineRule="auto"/>
        <w:jc w:val="both"/>
        <w:rPr>
          <w:rFonts w:ascii="Times New Roman" w:hAnsi="Times New Roman" w:cs="Times New Roman"/>
          <w:sz w:val="24"/>
          <w:szCs w:val="24"/>
        </w:rPr>
      </w:pPr>
      <w:r w:rsidRPr="0099752F">
        <w:rPr>
          <w:rFonts w:ascii="Times New Roman" w:hAnsi="Times New Roman" w:cs="Times New Roman"/>
          <w:sz w:val="24"/>
          <w:szCs w:val="24"/>
        </w:rPr>
        <w:t xml:space="preserve">1. </w:t>
      </w:r>
      <w:r w:rsidR="00225229" w:rsidRPr="008254BA">
        <w:rPr>
          <w:rFonts w:ascii="Times New Roman" w:eastAsia="Times New Roman" w:hAnsi="Times New Roman" w:cs="Times New Roman"/>
          <w:sz w:val="24"/>
          <w:szCs w:val="24"/>
        </w:rPr>
        <w:t>Singh. B.D., Plant Biotechnology. Kalyani Publishers, 3rd Edition, 2015.</w:t>
      </w:r>
    </w:p>
    <w:p w:rsidR="008254BA" w:rsidRPr="0099752F" w:rsidRDefault="008254BA" w:rsidP="00225229">
      <w:pPr>
        <w:spacing w:after="0" w:line="240" w:lineRule="auto"/>
        <w:jc w:val="both"/>
        <w:rPr>
          <w:rFonts w:ascii="Times New Roman" w:hAnsi="Times New Roman" w:cs="Times New Roman"/>
          <w:sz w:val="24"/>
          <w:szCs w:val="24"/>
        </w:rPr>
      </w:pPr>
      <w:r w:rsidRPr="0099752F">
        <w:rPr>
          <w:rFonts w:ascii="Times New Roman" w:hAnsi="Times New Roman" w:cs="Times New Roman"/>
          <w:sz w:val="24"/>
          <w:szCs w:val="24"/>
        </w:rPr>
        <w:t xml:space="preserve">2. </w:t>
      </w:r>
      <w:r w:rsidR="00225229" w:rsidRPr="008254BA">
        <w:rPr>
          <w:rFonts w:ascii="Times New Roman" w:eastAsia="Times New Roman" w:hAnsi="Times New Roman" w:cs="Times New Roman"/>
          <w:sz w:val="24"/>
          <w:szCs w:val="24"/>
        </w:rPr>
        <w:t>M.M. Ranga., Animal Biotechnology, Agrobios, India,  2000.</w:t>
      </w:r>
    </w:p>
    <w:p w:rsidR="008254BA" w:rsidRDefault="008254BA" w:rsidP="00225229">
      <w:pPr>
        <w:spacing w:after="0" w:line="240" w:lineRule="auto"/>
        <w:jc w:val="both"/>
        <w:rPr>
          <w:rFonts w:ascii="Times New Roman" w:hAnsi="Times New Roman" w:cs="Times New Roman"/>
          <w:sz w:val="24"/>
          <w:szCs w:val="24"/>
        </w:rPr>
      </w:pPr>
      <w:r w:rsidRPr="0099752F">
        <w:rPr>
          <w:rFonts w:ascii="Times New Roman" w:hAnsi="Times New Roman" w:cs="Times New Roman"/>
          <w:sz w:val="24"/>
          <w:szCs w:val="24"/>
        </w:rPr>
        <w:t xml:space="preserve">3. </w:t>
      </w:r>
      <w:r w:rsidR="00225229" w:rsidRPr="008254BA">
        <w:rPr>
          <w:rFonts w:ascii="Times New Roman" w:eastAsia="Times New Roman" w:hAnsi="Times New Roman" w:cs="Times New Roman"/>
          <w:sz w:val="24"/>
          <w:szCs w:val="24"/>
        </w:rPr>
        <w:t>K Sambamurthy and Ashutosh Kar., Pharmaceutical Biotechnology, New age International Publishers, New Delhi, 2006.</w:t>
      </w:r>
    </w:p>
    <w:p w:rsidR="00225229" w:rsidRDefault="00225229" w:rsidP="002252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8254BA">
        <w:rPr>
          <w:rFonts w:ascii="Times New Roman" w:eastAsia="Times New Roman" w:hAnsi="Times New Roman" w:cs="Times New Roman"/>
          <w:sz w:val="24"/>
          <w:szCs w:val="24"/>
        </w:rPr>
        <w:t>Judit Pongracz and Mary Keen, Medical Biotechnology 1st Edition, Elsevier publications, 2008.</w:t>
      </w:r>
    </w:p>
    <w:p w:rsidR="00225229" w:rsidRDefault="00225229" w:rsidP="00225229">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5. </w:t>
      </w:r>
      <w:r w:rsidRPr="008254BA">
        <w:rPr>
          <w:rFonts w:ascii="Times New Roman" w:eastAsia="Times New Roman" w:hAnsi="Times New Roman" w:cs="Times New Roman"/>
          <w:sz w:val="24"/>
          <w:szCs w:val="24"/>
        </w:rPr>
        <w:t>Geetha Bali et al eds., Environmental Biotechnology, ApS Pub., 2001.</w:t>
      </w:r>
    </w:p>
    <w:p w:rsidR="00F85B70" w:rsidRDefault="00F85B70">
      <w:pPr>
        <w:rPr>
          <w:rFonts w:ascii="Times New Roman" w:eastAsia="Times New Roman" w:hAnsi="Times New Roman" w:cs="Times New Roman"/>
          <w:sz w:val="24"/>
          <w:szCs w:val="24"/>
        </w:rPr>
      </w:pPr>
    </w:p>
    <w:p w:rsidR="00F85B70" w:rsidRDefault="00F85B7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0A18D5" w:rsidRDefault="000A18D5" w:rsidP="00F85B70">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CORE </w:t>
      </w:r>
      <w:r w:rsidRPr="00174B06">
        <w:rPr>
          <w:rFonts w:ascii="Times New Roman" w:hAnsi="Times New Roman" w:cs="Times New Roman"/>
          <w:b/>
          <w:sz w:val="24"/>
          <w:szCs w:val="24"/>
        </w:rPr>
        <w:t xml:space="preserve">ELECTIVE </w:t>
      </w:r>
    </w:p>
    <w:p w:rsidR="000A18D5" w:rsidRDefault="000A18D5" w:rsidP="00F85B70">
      <w:pPr>
        <w:jc w:val="center"/>
        <w:rPr>
          <w:rFonts w:ascii="Times New Roman" w:hAnsi="Times New Roman" w:cs="Times New Roman"/>
          <w:b/>
          <w:sz w:val="24"/>
          <w:szCs w:val="24"/>
        </w:rPr>
      </w:pPr>
      <w:r>
        <w:rPr>
          <w:rFonts w:ascii="Times New Roman" w:hAnsi="Times New Roman" w:cs="Times New Roman"/>
          <w:b/>
          <w:sz w:val="24"/>
          <w:szCs w:val="24"/>
        </w:rPr>
        <w:t>PAPER -3</w:t>
      </w:r>
    </w:p>
    <w:p w:rsidR="000A18D5" w:rsidRDefault="000A18D5" w:rsidP="00F85B70">
      <w:pPr>
        <w:jc w:val="center"/>
        <w:rPr>
          <w:rFonts w:ascii="Times New Roman" w:hAnsi="Times New Roman" w:cs="Times New Roman"/>
          <w:b/>
          <w:sz w:val="24"/>
          <w:szCs w:val="24"/>
        </w:rPr>
      </w:pPr>
      <w:r>
        <w:rPr>
          <w:rFonts w:ascii="Times New Roman" w:hAnsi="Times New Roman" w:cs="Times New Roman"/>
          <w:b/>
          <w:sz w:val="24"/>
          <w:szCs w:val="24"/>
        </w:rPr>
        <w:t>(to choose one out of 3)</w:t>
      </w:r>
    </w:p>
    <w:p w:rsidR="00F85B70" w:rsidRPr="0099752F" w:rsidRDefault="000A18D5" w:rsidP="000A18D5">
      <w:pPr>
        <w:spacing w:after="0" w:line="240" w:lineRule="auto"/>
        <w:jc w:val="center"/>
        <w:rPr>
          <w:rFonts w:ascii="Times New Roman" w:hAnsi="Times New Roman" w:cs="Times New Roman"/>
          <w:b/>
          <w:sz w:val="24"/>
          <w:szCs w:val="24"/>
        </w:rPr>
      </w:pPr>
      <w:r w:rsidRPr="0099752F">
        <w:rPr>
          <w:rFonts w:ascii="Times New Roman" w:hAnsi="Times New Roman" w:cs="Times New Roman"/>
          <w:b/>
          <w:sz w:val="24"/>
          <w:szCs w:val="24"/>
        </w:rPr>
        <w:t>A. BIOREMEDIATION</w:t>
      </w:r>
    </w:p>
    <w:p w:rsidR="00F85B70" w:rsidRDefault="00F85B70" w:rsidP="00F85B70">
      <w:pPr>
        <w:spacing w:after="0" w:line="240" w:lineRule="auto"/>
        <w:rPr>
          <w:rFonts w:ascii="Times New Roman" w:hAnsi="Times New Roman" w:cs="Times New Roman"/>
          <w:b/>
          <w:sz w:val="24"/>
          <w:szCs w:val="24"/>
        </w:rPr>
      </w:pPr>
    </w:p>
    <w:p w:rsidR="00F85B70" w:rsidRPr="0099752F" w:rsidRDefault="00F85B70" w:rsidP="00F85B70">
      <w:pPr>
        <w:spacing w:after="0" w:line="240" w:lineRule="auto"/>
        <w:jc w:val="both"/>
        <w:rPr>
          <w:rFonts w:ascii="Times New Roman" w:hAnsi="Times New Roman" w:cs="Times New Roman"/>
          <w:sz w:val="24"/>
          <w:szCs w:val="24"/>
        </w:rPr>
      </w:pPr>
      <w:r w:rsidRPr="0099752F">
        <w:rPr>
          <w:rFonts w:ascii="Times New Roman" w:hAnsi="Times New Roman" w:cs="Times New Roman"/>
          <w:b/>
          <w:sz w:val="24"/>
          <w:szCs w:val="24"/>
        </w:rPr>
        <w:t>Unit I:</w:t>
      </w:r>
      <w:r>
        <w:rPr>
          <w:rFonts w:ascii="Times New Roman" w:hAnsi="Times New Roman" w:cs="Times New Roman"/>
          <w:b/>
          <w:sz w:val="24"/>
          <w:szCs w:val="24"/>
        </w:rPr>
        <w:t xml:space="preserve"> </w:t>
      </w:r>
      <w:r w:rsidRPr="0099752F">
        <w:rPr>
          <w:rFonts w:ascii="Times New Roman" w:hAnsi="Times New Roman" w:cs="Times New Roman"/>
          <w:b/>
          <w:sz w:val="24"/>
          <w:szCs w:val="24"/>
        </w:rPr>
        <w:t>O</w:t>
      </w:r>
      <w:r>
        <w:rPr>
          <w:rFonts w:ascii="Times New Roman" w:hAnsi="Times New Roman" w:cs="Times New Roman"/>
          <w:b/>
          <w:sz w:val="24"/>
          <w:szCs w:val="24"/>
        </w:rPr>
        <w:t xml:space="preserve">verview of </w:t>
      </w:r>
      <w:r w:rsidRPr="0099752F">
        <w:rPr>
          <w:rFonts w:ascii="Times New Roman" w:hAnsi="Times New Roman" w:cs="Times New Roman"/>
          <w:b/>
          <w:sz w:val="24"/>
          <w:szCs w:val="24"/>
        </w:rPr>
        <w:t xml:space="preserve"> </w:t>
      </w:r>
      <w:r w:rsidRPr="00AF1DD1">
        <w:rPr>
          <w:rFonts w:ascii="Times New Roman" w:hAnsi="Times New Roman" w:cs="Times New Roman"/>
          <w:b/>
          <w:sz w:val="24"/>
          <w:szCs w:val="24"/>
        </w:rPr>
        <w:t>Bioremediation</w:t>
      </w:r>
      <w:r>
        <w:rPr>
          <w:rFonts w:ascii="Times New Roman" w:hAnsi="Times New Roman" w:cs="Times New Roman"/>
          <w:b/>
          <w:sz w:val="24"/>
          <w:szCs w:val="24"/>
        </w:rPr>
        <w:t xml:space="preserve"> - </w:t>
      </w:r>
      <w:r w:rsidRPr="0099752F">
        <w:rPr>
          <w:rFonts w:ascii="Times New Roman" w:hAnsi="Times New Roman" w:cs="Times New Roman"/>
          <w:sz w:val="24"/>
          <w:szCs w:val="24"/>
        </w:rPr>
        <w:t>Definition of Bioremediation - Types of pollut</w:t>
      </w:r>
      <w:r>
        <w:rPr>
          <w:rFonts w:ascii="Times New Roman" w:hAnsi="Times New Roman" w:cs="Times New Roman"/>
          <w:sz w:val="24"/>
          <w:szCs w:val="24"/>
        </w:rPr>
        <w:t>ants</w:t>
      </w:r>
      <w:r w:rsidRPr="0099752F">
        <w:rPr>
          <w:rFonts w:ascii="Times New Roman" w:hAnsi="Times New Roman" w:cs="Times New Roman"/>
          <w:sz w:val="24"/>
          <w:szCs w:val="24"/>
        </w:rPr>
        <w:t xml:space="preserve"> - organic, inorganic in soil, water and air - Remediation by bacteria, fungi, microalgae and green plants.</w:t>
      </w:r>
    </w:p>
    <w:p w:rsidR="00F85B70" w:rsidRPr="0099752F" w:rsidRDefault="00F85B70" w:rsidP="00F85B70">
      <w:pPr>
        <w:autoSpaceDE w:val="0"/>
        <w:autoSpaceDN w:val="0"/>
        <w:adjustRightInd w:val="0"/>
        <w:spacing w:after="0" w:line="240" w:lineRule="auto"/>
        <w:jc w:val="both"/>
        <w:rPr>
          <w:rFonts w:ascii="Times New Roman" w:hAnsi="Times New Roman" w:cs="Times New Roman"/>
          <w:b/>
          <w:sz w:val="24"/>
          <w:szCs w:val="24"/>
        </w:rPr>
      </w:pPr>
    </w:p>
    <w:p w:rsidR="00F85B70" w:rsidRPr="0099752F" w:rsidRDefault="00F85B70" w:rsidP="00F85B70">
      <w:pPr>
        <w:spacing w:after="0" w:line="240" w:lineRule="auto"/>
        <w:jc w:val="both"/>
        <w:rPr>
          <w:rFonts w:ascii="Times New Roman" w:hAnsi="Times New Roman" w:cs="Times New Roman"/>
          <w:sz w:val="24"/>
          <w:szCs w:val="24"/>
        </w:rPr>
      </w:pPr>
      <w:r w:rsidRPr="0099752F">
        <w:rPr>
          <w:rFonts w:ascii="Times New Roman" w:hAnsi="Times New Roman" w:cs="Times New Roman"/>
          <w:b/>
          <w:sz w:val="24"/>
          <w:szCs w:val="24"/>
        </w:rPr>
        <w:t>Unit II:</w:t>
      </w:r>
      <w:r>
        <w:rPr>
          <w:rFonts w:ascii="Times New Roman" w:hAnsi="Times New Roman" w:cs="Times New Roman"/>
          <w:b/>
          <w:sz w:val="24"/>
          <w:szCs w:val="24"/>
        </w:rPr>
        <w:t xml:space="preserve"> N</w:t>
      </w:r>
      <w:r w:rsidRPr="00AF1DD1">
        <w:rPr>
          <w:rFonts w:ascii="Times New Roman" w:hAnsi="Times New Roman" w:cs="Times New Roman"/>
          <w:b/>
          <w:sz w:val="24"/>
          <w:szCs w:val="24"/>
        </w:rPr>
        <w:t xml:space="preserve">atural attenuation </w:t>
      </w:r>
      <w:r>
        <w:rPr>
          <w:rFonts w:ascii="Times New Roman" w:hAnsi="Times New Roman" w:cs="Times New Roman"/>
          <w:b/>
          <w:sz w:val="24"/>
          <w:szCs w:val="24"/>
        </w:rPr>
        <w:t xml:space="preserve">- </w:t>
      </w:r>
      <w:r w:rsidRPr="0099752F">
        <w:rPr>
          <w:rFonts w:ascii="Times New Roman" w:hAnsi="Times New Roman" w:cs="Times New Roman"/>
          <w:sz w:val="24"/>
          <w:szCs w:val="24"/>
        </w:rPr>
        <w:t>Bioaccumulation and biomagnification processes - microbial remediation by natural attenuation - biostimulation - bioaugmentation.</w:t>
      </w:r>
    </w:p>
    <w:p w:rsidR="00F85B70" w:rsidRPr="0099752F" w:rsidRDefault="00F85B70" w:rsidP="00F85B70">
      <w:pPr>
        <w:autoSpaceDE w:val="0"/>
        <w:autoSpaceDN w:val="0"/>
        <w:adjustRightInd w:val="0"/>
        <w:spacing w:after="0" w:line="240" w:lineRule="auto"/>
        <w:jc w:val="both"/>
        <w:rPr>
          <w:rFonts w:ascii="Times New Roman" w:hAnsi="Times New Roman" w:cs="Times New Roman"/>
          <w:b/>
          <w:sz w:val="24"/>
          <w:szCs w:val="24"/>
        </w:rPr>
      </w:pPr>
    </w:p>
    <w:p w:rsidR="00F85B70" w:rsidRPr="0099752F" w:rsidRDefault="00F85B70" w:rsidP="00F85B70">
      <w:pPr>
        <w:spacing w:after="0" w:line="240" w:lineRule="auto"/>
        <w:jc w:val="both"/>
        <w:rPr>
          <w:rFonts w:ascii="Times New Roman" w:hAnsi="Times New Roman" w:cs="Times New Roman"/>
          <w:sz w:val="24"/>
          <w:szCs w:val="24"/>
        </w:rPr>
      </w:pPr>
      <w:r w:rsidRPr="0099752F">
        <w:rPr>
          <w:rFonts w:ascii="Times New Roman" w:hAnsi="Times New Roman" w:cs="Times New Roman"/>
          <w:b/>
          <w:sz w:val="24"/>
          <w:szCs w:val="24"/>
        </w:rPr>
        <w:t>Unit III:</w:t>
      </w:r>
      <w:r>
        <w:rPr>
          <w:rFonts w:ascii="Times New Roman" w:hAnsi="Times New Roman" w:cs="Times New Roman"/>
          <w:b/>
          <w:sz w:val="24"/>
          <w:szCs w:val="24"/>
        </w:rPr>
        <w:t xml:space="preserve"> </w:t>
      </w:r>
      <w:r w:rsidRPr="0099752F">
        <w:rPr>
          <w:rFonts w:ascii="Times New Roman" w:hAnsi="Times New Roman" w:cs="Times New Roman"/>
          <w:b/>
          <w:sz w:val="24"/>
          <w:szCs w:val="24"/>
        </w:rPr>
        <w:t>A</w:t>
      </w:r>
      <w:r>
        <w:rPr>
          <w:rFonts w:ascii="Times New Roman" w:hAnsi="Times New Roman" w:cs="Times New Roman"/>
          <w:b/>
          <w:sz w:val="24"/>
          <w:szCs w:val="24"/>
        </w:rPr>
        <w:t xml:space="preserve">pplication of genetically engineered microbes. - </w:t>
      </w:r>
      <w:r w:rsidRPr="0099752F">
        <w:rPr>
          <w:rFonts w:ascii="Times New Roman" w:hAnsi="Times New Roman" w:cs="Times New Roman"/>
          <w:sz w:val="24"/>
          <w:szCs w:val="24"/>
        </w:rPr>
        <w:t>Application of immobilized microbes in soil decontamination - use of genetically engineered microorganism and bioremediation.</w:t>
      </w:r>
    </w:p>
    <w:p w:rsidR="00F85B70" w:rsidRPr="0099752F" w:rsidRDefault="00F85B70" w:rsidP="00F85B70">
      <w:pPr>
        <w:autoSpaceDE w:val="0"/>
        <w:autoSpaceDN w:val="0"/>
        <w:adjustRightInd w:val="0"/>
        <w:spacing w:after="0" w:line="240" w:lineRule="auto"/>
        <w:jc w:val="both"/>
        <w:rPr>
          <w:rFonts w:ascii="Times New Roman" w:hAnsi="Times New Roman" w:cs="Times New Roman"/>
          <w:b/>
          <w:sz w:val="24"/>
          <w:szCs w:val="24"/>
        </w:rPr>
      </w:pPr>
    </w:p>
    <w:p w:rsidR="00F85B70" w:rsidRPr="0099752F" w:rsidRDefault="00F85B70" w:rsidP="00F85B70">
      <w:pPr>
        <w:spacing w:after="0" w:line="240" w:lineRule="auto"/>
        <w:jc w:val="both"/>
        <w:rPr>
          <w:rFonts w:ascii="Times New Roman" w:hAnsi="Times New Roman" w:cs="Times New Roman"/>
          <w:sz w:val="24"/>
          <w:szCs w:val="24"/>
        </w:rPr>
      </w:pPr>
      <w:r w:rsidRPr="0099752F">
        <w:rPr>
          <w:rFonts w:ascii="Times New Roman" w:hAnsi="Times New Roman" w:cs="Times New Roman"/>
          <w:b/>
          <w:sz w:val="24"/>
          <w:szCs w:val="24"/>
        </w:rPr>
        <w:t>Unit IV:</w:t>
      </w:r>
      <w:r>
        <w:rPr>
          <w:rFonts w:ascii="Times New Roman" w:hAnsi="Times New Roman" w:cs="Times New Roman"/>
          <w:b/>
          <w:sz w:val="24"/>
          <w:szCs w:val="24"/>
        </w:rPr>
        <w:t xml:space="preserve"> </w:t>
      </w:r>
      <w:r w:rsidRPr="0099752F">
        <w:rPr>
          <w:rFonts w:ascii="Times New Roman" w:hAnsi="Times New Roman" w:cs="Times New Roman"/>
          <w:b/>
          <w:sz w:val="24"/>
          <w:szCs w:val="24"/>
        </w:rPr>
        <w:t>P</w:t>
      </w:r>
      <w:r w:rsidRPr="00AF1DD1">
        <w:rPr>
          <w:rFonts w:ascii="Times New Roman" w:hAnsi="Times New Roman" w:cs="Times New Roman"/>
          <w:b/>
          <w:sz w:val="24"/>
          <w:szCs w:val="24"/>
        </w:rPr>
        <w:t>hytoremediation</w:t>
      </w:r>
      <w:r>
        <w:rPr>
          <w:rFonts w:ascii="Times New Roman" w:hAnsi="Times New Roman" w:cs="Times New Roman"/>
          <w:b/>
          <w:sz w:val="24"/>
          <w:szCs w:val="24"/>
        </w:rPr>
        <w:t xml:space="preserve"> - </w:t>
      </w:r>
      <w:r w:rsidRPr="0099752F">
        <w:rPr>
          <w:rFonts w:ascii="Times New Roman" w:hAnsi="Times New Roman" w:cs="Times New Roman"/>
          <w:sz w:val="24"/>
          <w:szCs w:val="24"/>
        </w:rPr>
        <w:t xml:space="preserve">Biodegradation of organic compounds - humification and polymerization reaction - bio- transformation of metal and metal compounds - phytoremediation use of microalgae, green plants to remove pollutants.  </w:t>
      </w:r>
    </w:p>
    <w:p w:rsidR="00F85B70" w:rsidRPr="0099752F" w:rsidRDefault="00F85B70" w:rsidP="00F85B70">
      <w:pPr>
        <w:autoSpaceDE w:val="0"/>
        <w:autoSpaceDN w:val="0"/>
        <w:adjustRightInd w:val="0"/>
        <w:spacing w:after="0" w:line="240" w:lineRule="auto"/>
        <w:jc w:val="both"/>
        <w:rPr>
          <w:rFonts w:ascii="Times New Roman" w:hAnsi="Times New Roman" w:cs="Times New Roman"/>
          <w:b/>
          <w:sz w:val="24"/>
          <w:szCs w:val="24"/>
        </w:rPr>
      </w:pPr>
    </w:p>
    <w:p w:rsidR="00F85B70" w:rsidRPr="0099752F" w:rsidRDefault="00F85B70" w:rsidP="00F85B70">
      <w:pPr>
        <w:spacing w:after="0" w:line="240" w:lineRule="auto"/>
        <w:jc w:val="both"/>
        <w:rPr>
          <w:rFonts w:ascii="Times New Roman" w:hAnsi="Times New Roman" w:cs="Times New Roman"/>
          <w:sz w:val="24"/>
          <w:szCs w:val="24"/>
        </w:rPr>
      </w:pPr>
      <w:r w:rsidRPr="0099752F">
        <w:rPr>
          <w:rFonts w:ascii="Times New Roman" w:hAnsi="Times New Roman" w:cs="Times New Roman"/>
          <w:b/>
          <w:sz w:val="24"/>
          <w:szCs w:val="24"/>
        </w:rPr>
        <w:t>Unit</w:t>
      </w:r>
      <w:r>
        <w:rPr>
          <w:rFonts w:ascii="Times New Roman" w:hAnsi="Times New Roman" w:cs="Times New Roman"/>
          <w:b/>
          <w:sz w:val="24"/>
          <w:szCs w:val="24"/>
        </w:rPr>
        <w:t xml:space="preserve"> </w:t>
      </w:r>
      <w:r w:rsidRPr="0099752F">
        <w:rPr>
          <w:rFonts w:ascii="Times New Roman" w:hAnsi="Times New Roman" w:cs="Times New Roman"/>
          <w:b/>
          <w:sz w:val="24"/>
          <w:szCs w:val="24"/>
        </w:rPr>
        <w:t>V:</w:t>
      </w:r>
      <w:r>
        <w:rPr>
          <w:rFonts w:ascii="Times New Roman" w:hAnsi="Times New Roman" w:cs="Times New Roman"/>
          <w:b/>
          <w:sz w:val="24"/>
          <w:szCs w:val="24"/>
        </w:rPr>
        <w:t xml:space="preserve"> </w:t>
      </w:r>
      <w:r w:rsidRPr="00AF1DD1">
        <w:rPr>
          <w:rFonts w:ascii="Times New Roman" w:hAnsi="Times New Roman" w:cs="Times New Roman"/>
          <w:b/>
          <w:sz w:val="24"/>
          <w:szCs w:val="24"/>
        </w:rPr>
        <w:t>Phytoextraction</w:t>
      </w:r>
      <w:r>
        <w:rPr>
          <w:rFonts w:ascii="Times New Roman" w:hAnsi="Times New Roman" w:cs="Times New Roman"/>
          <w:b/>
          <w:sz w:val="24"/>
          <w:szCs w:val="24"/>
        </w:rPr>
        <w:t xml:space="preserve"> – </w:t>
      </w:r>
      <w:r w:rsidRPr="0099752F">
        <w:rPr>
          <w:rFonts w:ascii="Times New Roman" w:hAnsi="Times New Roman" w:cs="Times New Roman"/>
          <w:sz w:val="24"/>
          <w:szCs w:val="24"/>
        </w:rPr>
        <w:t>continuous</w:t>
      </w:r>
      <w:r>
        <w:rPr>
          <w:rFonts w:ascii="Times New Roman" w:hAnsi="Times New Roman" w:cs="Times New Roman"/>
          <w:sz w:val="24"/>
          <w:szCs w:val="24"/>
        </w:rPr>
        <w:t xml:space="preserve"> </w:t>
      </w:r>
      <w:r w:rsidRPr="0099752F">
        <w:rPr>
          <w:rFonts w:ascii="Times New Roman" w:hAnsi="Times New Roman" w:cs="Times New Roman"/>
          <w:sz w:val="24"/>
          <w:szCs w:val="24"/>
        </w:rPr>
        <w:t>phyto-extraction</w:t>
      </w:r>
      <w:r>
        <w:rPr>
          <w:rFonts w:ascii="Times New Roman" w:hAnsi="Times New Roman" w:cs="Times New Roman"/>
          <w:sz w:val="24"/>
          <w:szCs w:val="24"/>
        </w:rPr>
        <w:t xml:space="preserve"> </w:t>
      </w:r>
      <w:r w:rsidRPr="0099752F">
        <w:rPr>
          <w:rFonts w:ascii="Times New Roman" w:hAnsi="Times New Roman" w:cs="Times New Roman"/>
          <w:sz w:val="24"/>
          <w:szCs w:val="24"/>
        </w:rPr>
        <w:t>-</w:t>
      </w:r>
      <w:r>
        <w:rPr>
          <w:rFonts w:ascii="Times New Roman" w:hAnsi="Times New Roman" w:cs="Times New Roman"/>
          <w:sz w:val="24"/>
          <w:szCs w:val="24"/>
        </w:rPr>
        <w:t xml:space="preserve"> </w:t>
      </w:r>
      <w:r w:rsidRPr="0099752F">
        <w:rPr>
          <w:rFonts w:ascii="Times New Roman" w:hAnsi="Times New Roman" w:cs="Times New Roman"/>
          <w:sz w:val="24"/>
          <w:szCs w:val="24"/>
        </w:rPr>
        <w:t>phyto-degradation - rhizofiltration - phyto-stabilisation - phyto- volatisation of metals</w:t>
      </w:r>
      <w:r>
        <w:rPr>
          <w:rFonts w:ascii="Times New Roman" w:hAnsi="Times New Roman" w:cs="Times New Roman"/>
          <w:sz w:val="24"/>
          <w:szCs w:val="24"/>
        </w:rPr>
        <w:t xml:space="preserve"> - phyto-remediation of organic;</w:t>
      </w:r>
      <w:r w:rsidRPr="0099752F">
        <w:rPr>
          <w:rFonts w:ascii="Times New Roman" w:hAnsi="Times New Roman" w:cs="Times New Roman"/>
          <w:sz w:val="24"/>
          <w:szCs w:val="24"/>
        </w:rPr>
        <w:t xml:space="preserve"> Bioavailability and uptake</w:t>
      </w:r>
      <w:r>
        <w:rPr>
          <w:rFonts w:ascii="Times New Roman" w:hAnsi="Times New Roman" w:cs="Times New Roman"/>
          <w:sz w:val="24"/>
          <w:szCs w:val="24"/>
        </w:rPr>
        <w:t xml:space="preserve">; </w:t>
      </w:r>
      <w:r w:rsidRPr="0099752F">
        <w:rPr>
          <w:rFonts w:ascii="Times New Roman" w:hAnsi="Times New Roman" w:cs="Times New Roman"/>
          <w:sz w:val="24"/>
          <w:szCs w:val="24"/>
        </w:rPr>
        <w:t>Biotransformation and compartmentalisation.</w:t>
      </w:r>
    </w:p>
    <w:p w:rsidR="00F85B70" w:rsidRPr="0099752F" w:rsidRDefault="00F85B70" w:rsidP="00F85B70">
      <w:pPr>
        <w:autoSpaceDE w:val="0"/>
        <w:autoSpaceDN w:val="0"/>
        <w:adjustRightInd w:val="0"/>
        <w:spacing w:after="0" w:line="240" w:lineRule="auto"/>
        <w:jc w:val="both"/>
        <w:rPr>
          <w:rFonts w:ascii="Times New Roman" w:hAnsi="Times New Roman" w:cs="Times New Roman"/>
          <w:b/>
          <w:sz w:val="24"/>
          <w:szCs w:val="24"/>
        </w:rPr>
      </w:pPr>
    </w:p>
    <w:p w:rsidR="00F85B70" w:rsidRPr="0099752F" w:rsidRDefault="00F85B70" w:rsidP="00F85B70">
      <w:pPr>
        <w:spacing w:after="0" w:line="240" w:lineRule="auto"/>
        <w:rPr>
          <w:rFonts w:ascii="Times New Roman" w:hAnsi="Times New Roman" w:cs="Times New Roman"/>
          <w:b/>
          <w:sz w:val="24"/>
          <w:szCs w:val="24"/>
        </w:rPr>
      </w:pPr>
      <w:r w:rsidRPr="0099752F">
        <w:rPr>
          <w:rFonts w:ascii="Times New Roman" w:hAnsi="Times New Roman" w:cs="Times New Roman"/>
          <w:b/>
          <w:sz w:val="24"/>
          <w:szCs w:val="24"/>
        </w:rPr>
        <w:t xml:space="preserve">Text Books </w:t>
      </w:r>
    </w:p>
    <w:p w:rsidR="00F85B70" w:rsidRDefault="00F85B70" w:rsidP="00F85B70">
      <w:pPr>
        <w:spacing w:after="0" w:line="240" w:lineRule="auto"/>
        <w:rPr>
          <w:rFonts w:ascii="Times New Roman" w:hAnsi="Times New Roman" w:cs="Times New Roman"/>
          <w:sz w:val="24"/>
          <w:szCs w:val="24"/>
        </w:rPr>
      </w:pPr>
      <w:r w:rsidRPr="0099752F">
        <w:rPr>
          <w:rFonts w:ascii="Times New Roman" w:hAnsi="Times New Roman" w:cs="Times New Roman"/>
          <w:sz w:val="24"/>
          <w:szCs w:val="24"/>
        </w:rPr>
        <w:t xml:space="preserve">1. </w:t>
      </w:r>
      <w:r w:rsidRPr="00415FE9">
        <w:rPr>
          <w:rFonts w:ascii="Times New Roman" w:hAnsi="Times New Roman" w:cs="Times New Roman"/>
          <w:sz w:val="24"/>
          <w:szCs w:val="24"/>
        </w:rPr>
        <w:t>Bioremediation: Principles and Applications</w:t>
      </w:r>
      <w:r>
        <w:rPr>
          <w:rFonts w:ascii="Times New Roman" w:hAnsi="Times New Roman" w:cs="Times New Roman"/>
          <w:sz w:val="24"/>
          <w:szCs w:val="24"/>
        </w:rPr>
        <w:t xml:space="preserve">. </w:t>
      </w:r>
      <w:r w:rsidRPr="00415FE9">
        <w:rPr>
          <w:rFonts w:ascii="Times New Roman" w:hAnsi="Times New Roman" w:cs="Times New Roman"/>
          <w:sz w:val="24"/>
          <w:szCs w:val="24"/>
        </w:rPr>
        <w:t>Editors: Don L. Crawford, Ronald L. Crawford</w:t>
      </w:r>
      <w:r>
        <w:rPr>
          <w:rFonts w:ascii="Times New Roman" w:hAnsi="Times New Roman" w:cs="Times New Roman"/>
          <w:sz w:val="24"/>
          <w:szCs w:val="24"/>
        </w:rPr>
        <w:t>. 1996. Cambridge.</w:t>
      </w:r>
    </w:p>
    <w:p w:rsidR="00F85B70" w:rsidRPr="0099752F" w:rsidRDefault="00F85B70" w:rsidP="00F85B70">
      <w:pPr>
        <w:spacing w:after="0" w:line="240" w:lineRule="auto"/>
        <w:jc w:val="both"/>
        <w:rPr>
          <w:rFonts w:ascii="Times New Roman" w:hAnsi="Times New Roman" w:cs="Times New Roman"/>
          <w:sz w:val="24"/>
          <w:szCs w:val="24"/>
        </w:rPr>
      </w:pPr>
      <w:r w:rsidRPr="0099752F">
        <w:rPr>
          <w:rFonts w:ascii="Times New Roman" w:hAnsi="Times New Roman" w:cs="Times New Roman"/>
          <w:sz w:val="24"/>
          <w:szCs w:val="24"/>
        </w:rPr>
        <w:t xml:space="preserve">2. </w:t>
      </w:r>
      <w:r w:rsidRPr="00415FE9">
        <w:rPr>
          <w:rFonts w:ascii="Times New Roman" w:hAnsi="Times New Roman" w:cs="Times New Roman"/>
          <w:sz w:val="24"/>
          <w:szCs w:val="24"/>
        </w:rPr>
        <w:t xml:space="preserve">Approaches in Bioremediation: The New Era of Environmental Microbiology and </w:t>
      </w:r>
      <w:r>
        <w:rPr>
          <w:rFonts w:ascii="Times New Roman" w:hAnsi="Times New Roman" w:cs="Times New Roman"/>
          <w:sz w:val="24"/>
          <w:szCs w:val="24"/>
        </w:rPr>
        <w:t>Nanobiotechnology. E</w:t>
      </w:r>
      <w:r w:rsidRPr="00415FE9">
        <w:rPr>
          <w:rFonts w:ascii="Times New Roman" w:hAnsi="Times New Roman" w:cs="Times New Roman"/>
          <w:sz w:val="24"/>
          <w:szCs w:val="24"/>
        </w:rPr>
        <w:t>dited by Ram Prasad, Elisabet Aranda</w:t>
      </w:r>
      <w:r>
        <w:rPr>
          <w:rFonts w:ascii="Times New Roman" w:hAnsi="Times New Roman" w:cs="Times New Roman"/>
          <w:sz w:val="24"/>
          <w:szCs w:val="24"/>
        </w:rPr>
        <w:t>. 2018. Springer.</w:t>
      </w:r>
    </w:p>
    <w:p w:rsidR="00F85B70" w:rsidRDefault="00F85B70" w:rsidP="00F85B70">
      <w:pPr>
        <w:spacing w:after="0" w:line="240" w:lineRule="auto"/>
        <w:rPr>
          <w:rFonts w:ascii="Times New Roman" w:hAnsi="Times New Roman" w:cs="Times New Roman"/>
          <w:b/>
          <w:sz w:val="24"/>
          <w:szCs w:val="24"/>
        </w:rPr>
      </w:pPr>
    </w:p>
    <w:p w:rsidR="00F85B70" w:rsidRPr="0099752F" w:rsidRDefault="00F85B70" w:rsidP="00F85B70">
      <w:pPr>
        <w:spacing w:after="0" w:line="240" w:lineRule="auto"/>
        <w:rPr>
          <w:rFonts w:ascii="Times New Roman" w:hAnsi="Times New Roman" w:cs="Times New Roman"/>
          <w:b/>
          <w:sz w:val="24"/>
          <w:szCs w:val="24"/>
        </w:rPr>
      </w:pPr>
      <w:r w:rsidRPr="0099752F">
        <w:rPr>
          <w:rFonts w:ascii="Times New Roman" w:hAnsi="Times New Roman" w:cs="Times New Roman"/>
          <w:b/>
          <w:sz w:val="24"/>
          <w:szCs w:val="24"/>
        </w:rPr>
        <w:t xml:space="preserve">Reference Books </w:t>
      </w:r>
    </w:p>
    <w:p w:rsidR="00F85B70" w:rsidRPr="0099752F" w:rsidRDefault="00F85B70" w:rsidP="00F85B70">
      <w:pPr>
        <w:autoSpaceDE w:val="0"/>
        <w:autoSpaceDN w:val="0"/>
        <w:adjustRightInd w:val="0"/>
        <w:spacing w:after="0" w:line="240" w:lineRule="auto"/>
        <w:jc w:val="both"/>
        <w:rPr>
          <w:rFonts w:ascii="Times New Roman" w:hAnsi="Times New Roman" w:cs="Times New Roman"/>
          <w:sz w:val="24"/>
          <w:szCs w:val="24"/>
        </w:rPr>
      </w:pPr>
      <w:r w:rsidRPr="0099752F">
        <w:rPr>
          <w:rFonts w:ascii="Times New Roman" w:hAnsi="Times New Roman" w:cs="Times New Roman"/>
          <w:sz w:val="24"/>
          <w:szCs w:val="24"/>
        </w:rPr>
        <w:t>1. Wainwright, M. 1999. An introduction to environmental biotechnology.Boston, Mass. Klumer Academic Publishers.</w:t>
      </w:r>
    </w:p>
    <w:p w:rsidR="00F85B70" w:rsidRPr="0099752F" w:rsidRDefault="00F85B70" w:rsidP="00F85B70">
      <w:pPr>
        <w:spacing w:after="0" w:line="240" w:lineRule="auto"/>
        <w:jc w:val="both"/>
        <w:rPr>
          <w:rFonts w:ascii="Times New Roman" w:hAnsi="Times New Roman" w:cs="Times New Roman"/>
          <w:sz w:val="24"/>
          <w:szCs w:val="24"/>
        </w:rPr>
      </w:pPr>
      <w:r w:rsidRPr="0099752F">
        <w:rPr>
          <w:rFonts w:ascii="Times New Roman" w:hAnsi="Times New Roman" w:cs="Times New Roman"/>
          <w:sz w:val="24"/>
          <w:szCs w:val="24"/>
        </w:rPr>
        <w:t xml:space="preserve">2. </w:t>
      </w:r>
      <w:r w:rsidRPr="00415FE9">
        <w:rPr>
          <w:rFonts w:ascii="Times New Roman" w:hAnsi="Times New Roman" w:cs="Times New Roman"/>
          <w:sz w:val="24"/>
          <w:szCs w:val="24"/>
        </w:rPr>
        <w:t>Environmental Pollutants and Their Bioremediation Approaches</w:t>
      </w:r>
      <w:r>
        <w:rPr>
          <w:rFonts w:ascii="Times New Roman" w:hAnsi="Times New Roman" w:cs="Times New Roman"/>
          <w:sz w:val="24"/>
          <w:szCs w:val="24"/>
        </w:rPr>
        <w:t>. 2017. Ed. by R.N. Bharagava. CRC Press.</w:t>
      </w:r>
    </w:p>
    <w:p w:rsidR="00F85B70" w:rsidRDefault="00F85B70" w:rsidP="00F85B70">
      <w:pPr>
        <w:spacing w:after="0" w:line="240" w:lineRule="auto"/>
        <w:jc w:val="both"/>
        <w:rPr>
          <w:rFonts w:ascii="Times New Roman" w:hAnsi="Times New Roman" w:cs="Times New Roman"/>
          <w:sz w:val="24"/>
          <w:szCs w:val="24"/>
        </w:rPr>
      </w:pPr>
      <w:r w:rsidRPr="0099752F">
        <w:rPr>
          <w:rFonts w:ascii="Times New Roman" w:hAnsi="Times New Roman" w:cs="Times New Roman"/>
          <w:sz w:val="24"/>
          <w:szCs w:val="24"/>
        </w:rPr>
        <w:t xml:space="preserve">3. </w:t>
      </w:r>
      <w:r w:rsidRPr="00415FE9">
        <w:rPr>
          <w:rFonts w:ascii="Times New Roman" w:hAnsi="Times New Roman" w:cs="Times New Roman"/>
          <w:sz w:val="24"/>
          <w:szCs w:val="24"/>
        </w:rPr>
        <w:t>Bioremediation: Applied Microbial Solutions for Real–World Environmental Cleanup</w:t>
      </w:r>
      <w:r>
        <w:rPr>
          <w:rFonts w:ascii="Times New Roman" w:hAnsi="Times New Roman" w:cs="Times New Roman"/>
          <w:sz w:val="24"/>
          <w:szCs w:val="24"/>
        </w:rPr>
        <w:t xml:space="preserve">. Ed. by </w:t>
      </w:r>
      <w:r w:rsidRPr="00415FE9">
        <w:rPr>
          <w:rFonts w:ascii="Times New Roman" w:hAnsi="Times New Roman" w:cs="Times New Roman"/>
          <w:sz w:val="24"/>
          <w:szCs w:val="24"/>
        </w:rPr>
        <w:t>Ronald M. Atlas</w:t>
      </w:r>
      <w:r>
        <w:rPr>
          <w:rFonts w:ascii="Times New Roman" w:hAnsi="Times New Roman" w:cs="Times New Roman"/>
          <w:sz w:val="24"/>
          <w:szCs w:val="24"/>
        </w:rPr>
        <w:t xml:space="preserve">, Terry Hazen, James Philp. 2005. </w:t>
      </w:r>
      <w:r w:rsidRPr="00415FE9">
        <w:rPr>
          <w:rFonts w:ascii="Times New Roman" w:hAnsi="Times New Roman" w:cs="Times New Roman"/>
          <w:sz w:val="24"/>
          <w:szCs w:val="24"/>
        </w:rPr>
        <w:t>American Society for Microbiology</w:t>
      </w:r>
      <w:r>
        <w:rPr>
          <w:rFonts w:ascii="Times New Roman" w:hAnsi="Times New Roman" w:cs="Times New Roman"/>
          <w:sz w:val="24"/>
          <w:szCs w:val="24"/>
        </w:rPr>
        <w:t>.</w:t>
      </w:r>
    </w:p>
    <w:p w:rsidR="00F85B70" w:rsidRPr="0099752F" w:rsidRDefault="00F85B70" w:rsidP="00F85B70">
      <w:pPr>
        <w:spacing w:after="0" w:line="240" w:lineRule="auto"/>
        <w:rPr>
          <w:rFonts w:ascii="Times New Roman" w:hAnsi="Times New Roman" w:cs="Times New Roman"/>
          <w:sz w:val="24"/>
          <w:szCs w:val="24"/>
        </w:rPr>
      </w:pPr>
    </w:p>
    <w:p w:rsidR="00F85B70" w:rsidRPr="0099752F" w:rsidRDefault="00F85B70" w:rsidP="00F85B70">
      <w:pPr>
        <w:spacing w:after="0" w:line="240" w:lineRule="auto"/>
        <w:rPr>
          <w:rFonts w:ascii="Times New Roman" w:hAnsi="Times New Roman" w:cs="Times New Roman"/>
          <w:sz w:val="24"/>
          <w:szCs w:val="24"/>
        </w:rPr>
      </w:pPr>
    </w:p>
    <w:p w:rsidR="00F85B70" w:rsidRPr="0099752F" w:rsidRDefault="00F85B70" w:rsidP="00F85B70">
      <w:pPr>
        <w:spacing w:after="0" w:line="240" w:lineRule="auto"/>
        <w:rPr>
          <w:rFonts w:ascii="Times New Roman" w:hAnsi="Times New Roman" w:cs="Times New Roman"/>
          <w:sz w:val="24"/>
          <w:szCs w:val="24"/>
        </w:rPr>
      </w:pPr>
      <w:r w:rsidRPr="0099752F">
        <w:rPr>
          <w:rFonts w:ascii="Times New Roman" w:hAnsi="Times New Roman" w:cs="Times New Roman"/>
          <w:sz w:val="24"/>
          <w:szCs w:val="24"/>
        </w:rPr>
        <w:br w:type="page"/>
      </w:r>
    </w:p>
    <w:p w:rsidR="000A18D5" w:rsidRDefault="000A18D5" w:rsidP="000A18D5">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CORE </w:t>
      </w:r>
      <w:r w:rsidRPr="00174B06">
        <w:rPr>
          <w:rFonts w:ascii="Times New Roman" w:hAnsi="Times New Roman" w:cs="Times New Roman"/>
          <w:b/>
          <w:sz w:val="24"/>
          <w:szCs w:val="24"/>
        </w:rPr>
        <w:t xml:space="preserve">ELECTIVE </w:t>
      </w:r>
    </w:p>
    <w:p w:rsidR="000A18D5" w:rsidRDefault="000A18D5" w:rsidP="000A18D5">
      <w:pPr>
        <w:jc w:val="center"/>
        <w:rPr>
          <w:rFonts w:ascii="Times New Roman" w:hAnsi="Times New Roman" w:cs="Times New Roman"/>
          <w:b/>
          <w:sz w:val="24"/>
          <w:szCs w:val="24"/>
        </w:rPr>
      </w:pPr>
      <w:r>
        <w:rPr>
          <w:rFonts w:ascii="Times New Roman" w:hAnsi="Times New Roman" w:cs="Times New Roman"/>
          <w:b/>
          <w:sz w:val="24"/>
          <w:szCs w:val="24"/>
        </w:rPr>
        <w:t>PAPER -3</w:t>
      </w:r>
    </w:p>
    <w:p w:rsidR="00F85B70" w:rsidRPr="00AF1DD1" w:rsidRDefault="000A18D5" w:rsidP="000A18D5">
      <w:pPr>
        <w:spacing w:after="0" w:line="240" w:lineRule="auto"/>
        <w:jc w:val="center"/>
        <w:rPr>
          <w:rFonts w:ascii="Times New Roman" w:hAnsi="Times New Roman" w:cs="Times New Roman"/>
          <w:b/>
          <w:sz w:val="24"/>
          <w:szCs w:val="24"/>
        </w:rPr>
      </w:pPr>
      <w:r w:rsidRPr="00AF1DD1">
        <w:rPr>
          <w:rFonts w:ascii="Times New Roman" w:hAnsi="Times New Roman" w:cs="Times New Roman"/>
          <w:b/>
          <w:sz w:val="24"/>
          <w:szCs w:val="24"/>
        </w:rPr>
        <w:t>B. RESEARCH METHODOLOGY</w:t>
      </w:r>
    </w:p>
    <w:p w:rsidR="00F85B70" w:rsidRDefault="00F85B70" w:rsidP="00F85B70">
      <w:pPr>
        <w:spacing w:after="0" w:line="240" w:lineRule="auto"/>
        <w:jc w:val="both"/>
        <w:rPr>
          <w:rFonts w:ascii="Times New Roman" w:hAnsi="Times New Roman" w:cs="Times New Roman"/>
          <w:b/>
          <w:sz w:val="24"/>
          <w:szCs w:val="24"/>
        </w:rPr>
      </w:pPr>
    </w:p>
    <w:p w:rsidR="00F85B70" w:rsidRPr="00640CB3" w:rsidRDefault="00F85B70" w:rsidP="00F85B70">
      <w:pPr>
        <w:spacing w:after="0" w:line="240" w:lineRule="auto"/>
        <w:jc w:val="both"/>
        <w:rPr>
          <w:rFonts w:ascii="Times New Roman" w:hAnsi="Times New Roman" w:cs="Times New Roman"/>
          <w:sz w:val="24"/>
          <w:szCs w:val="24"/>
        </w:rPr>
      </w:pPr>
      <w:r w:rsidRPr="0099752F">
        <w:rPr>
          <w:rFonts w:ascii="Times New Roman" w:hAnsi="Times New Roman" w:cs="Times New Roman"/>
          <w:b/>
          <w:sz w:val="24"/>
          <w:szCs w:val="24"/>
        </w:rPr>
        <w:t>Unit I:</w:t>
      </w:r>
      <w:r>
        <w:rPr>
          <w:rFonts w:ascii="Times New Roman" w:hAnsi="Times New Roman" w:cs="Times New Roman"/>
          <w:b/>
          <w:sz w:val="24"/>
          <w:szCs w:val="24"/>
        </w:rPr>
        <w:t xml:space="preserve"> </w:t>
      </w:r>
      <w:r w:rsidRPr="003772B7">
        <w:rPr>
          <w:rFonts w:ascii="Times New Roman" w:hAnsi="Times New Roman" w:cs="Times New Roman"/>
          <w:b/>
          <w:sz w:val="24"/>
          <w:szCs w:val="24"/>
        </w:rPr>
        <w:t>Research:</w:t>
      </w:r>
      <w:r w:rsidRPr="00640CB3">
        <w:rPr>
          <w:rFonts w:ascii="Times New Roman" w:hAnsi="Times New Roman" w:cs="Times New Roman"/>
          <w:sz w:val="24"/>
          <w:szCs w:val="24"/>
        </w:rPr>
        <w:t xml:space="preserve"> Definition – Literature Collection – Literature Citation – Experimental designs - Major search engines - Major Websites, book and scientific information - Identification, Selection and formulation of research problem – Research questions – Research Ethics</w:t>
      </w:r>
    </w:p>
    <w:p w:rsidR="00F85B70" w:rsidRPr="00640CB3" w:rsidRDefault="00F85B70" w:rsidP="00F85B70">
      <w:pPr>
        <w:spacing w:after="0" w:line="240" w:lineRule="auto"/>
        <w:jc w:val="both"/>
        <w:rPr>
          <w:rFonts w:ascii="Times New Roman" w:hAnsi="Times New Roman" w:cs="Times New Roman"/>
          <w:sz w:val="24"/>
          <w:szCs w:val="24"/>
        </w:rPr>
      </w:pPr>
    </w:p>
    <w:p w:rsidR="00F85B70" w:rsidRPr="00640CB3" w:rsidRDefault="00F85B70" w:rsidP="00F85B70">
      <w:pPr>
        <w:spacing w:after="0" w:line="240" w:lineRule="auto"/>
        <w:jc w:val="both"/>
        <w:rPr>
          <w:rFonts w:ascii="Times New Roman" w:hAnsi="Times New Roman" w:cs="Times New Roman"/>
          <w:sz w:val="24"/>
          <w:szCs w:val="24"/>
        </w:rPr>
      </w:pPr>
      <w:r w:rsidRPr="0099752F">
        <w:rPr>
          <w:rFonts w:ascii="Times New Roman" w:hAnsi="Times New Roman" w:cs="Times New Roman"/>
          <w:b/>
          <w:sz w:val="24"/>
          <w:szCs w:val="24"/>
        </w:rPr>
        <w:t>Unit II:</w:t>
      </w:r>
      <w:r>
        <w:rPr>
          <w:rFonts w:ascii="Times New Roman" w:hAnsi="Times New Roman" w:cs="Times New Roman"/>
          <w:b/>
          <w:sz w:val="24"/>
          <w:szCs w:val="24"/>
        </w:rPr>
        <w:t xml:space="preserve"> </w:t>
      </w:r>
      <w:r w:rsidRPr="003772B7">
        <w:rPr>
          <w:rFonts w:ascii="Times New Roman" w:hAnsi="Times New Roman" w:cs="Times New Roman"/>
          <w:b/>
          <w:sz w:val="24"/>
          <w:szCs w:val="24"/>
        </w:rPr>
        <w:t>Research Report:</w:t>
      </w:r>
      <w:r w:rsidRPr="00640CB3">
        <w:rPr>
          <w:rFonts w:ascii="Times New Roman" w:hAnsi="Times New Roman" w:cs="Times New Roman"/>
          <w:sz w:val="24"/>
          <w:szCs w:val="24"/>
        </w:rPr>
        <w:t xml:space="preserve"> Components of a Research Report – Authors and Addresses – Abstract – Synopsis – Key words – Introduction – Materials and Methods – Results – Discussion – Acknowledgements – Summary and Conclusions – Appendices – References - Title – Tables – Figures – Formatting and Typing- Plagiarism.</w:t>
      </w:r>
    </w:p>
    <w:p w:rsidR="00F85B70" w:rsidRPr="00640CB3" w:rsidRDefault="00F85B70" w:rsidP="00F85B70">
      <w:pPr>
        <w:spacing w:after="0" w:line="240" w:lineRule="auto"/>
        <w:jc w:val="both"/>
        <w:rPr>
          <w:rFonts w:ascii="Times New Roman" w:hAnsi="Times New Roman" w:cs="Times New Roman"/>
          <w:sz w:val="24"/>
          <w:szCs w:val="24"/>
        </w:rPr>
      </w:pPr>
    </w:p>
    <w:p w:rsidR="00F85B70" w:rsidRPr="00640CB3" w:rsidRDefault="00F85B70" w:rsidP="00F85B70">
      <w:pPr>
        <w:spacing w:after="0" w:line="240" w:lineRule="auto"/>
        <w:jc w:val="both"/>
        <w:rPr>
          <w:rFonts w:ascii="Times New Roman" w:hAnsi="Times New Roman" w:cs="Times New Roman"/>
          <w:sz w:val="24"/>
          <w:szCs w:val="24"/>
        </w:rPr>
      </w:pPr>
      <w:r w:rsidRPr="0099752F">
        <w:rPr>
          <w:rFonts w:ascii="Times New Roman" w:hAnsi="Times New Roman" w:cs="Times New Roman"/>
          <w:b/>
          <w:sz w:val="24"/>
          <w:szCs w:val="24"/>
        </w:rPr>
        <w:t>Unit III:</w:t>
      </w:r>
      <w:r>
        <w:rPr>
          <w:rFonts w:ascii="Times New Roman" w:hAnsi="Times New Roman" w:cs="Times New Roman"/>
          <w:b/>
          <w:sz w:val="24"/>
          <w:szCs w:val="24"/>
        </w:rPr>
        <w:t xml:space="preserve"> </w:t>
      </w:r>
      <w:r w:rsidRPr="00640CB3">
        <w:rPr>
          <w:rFonts w:ascii="Times New Roman" w:hAnsi="Times New Roman" w:cs="Times New Roman"/>
          <w:sz w:val="24"/>
          <w:szCs w:val="24"/>
        </w:rPr>
        <w:t xml:space="preserve">Collection of data: Primary data and Secondary data – meaning – Data collection methods – Relevances – Limitations and cautions. Measures of central tendency: Arithmetic Mean, Median, Mode, Geometric Mean and Harmonic Mean. Measures of Dispersion: Range, Quartile Deviation, Mean Deviation, Standard Deviation and Coefficient of Variation. </w:t>
      </w:r>
    </w:p>
    <w:p w:rsidR="00F85B70" w:rsidRPr="00640CB3" w:rsidRDefault="00F85B70" w:rsidP="00F85B70">
      <w:pPr>
        <w:spacing w:after="0" w:line="240" w:lineRule="auto"/>
        <w:jc w:val="both"/>
        <w:rPr>
          <w:rFonts w:ascii="Times New Roman" w:hAnsi="Times New Roman" w:cs="Times New Roman"/>
          <w:sz w:val="24"/>
          <w:szCs w:val="24"/>
        </w:rPr>
      </w:pPr>
    </w:p>
    <w:p w:rsidR="00F85B70" w:rsidRPr="00640CB3" w:rsidRDefault="00F85B70" w:rsidP="00F85B70">
      <w:pPr>
        <w:spacing w:after="0" w:line="240" w:lineRule="auto"/>
        <w:jc w:val="both"/>
        <w:rPr>
          <w:rFonts w:ascii="Times New Roman" w:hAnsi="Times New Roman" w:cs="Times New Roman"/>
          <w:sz w:val="24"/>
          <w:szCs w:val="24"/>
        </w:rPr>
      </w:pPr>
      <w:r w:rsidRPr="0099752F">
        <w:rPr>
          <w:rFonts w:ascii="Times New Roman" w:hAnsi="Times New Roman" w:cs="Times New Roman"/>
          <w:b/>
          <w:sz w:val="24"/>
          <w:szCs w:val="24"/>
        </w:rPr>
        <w:t>Unit I</w:t>
      </w:r>
      <w:r>
        <w:rPr>
          <w:rFonts w:ascii="Times New Roman" w:hAnsi="Times New Roman" w:cs="Times New Roman"/>
          <w:b/>
          <w:sz w:val="24"/>
          <w:szCs w:val="24"/>
        </w:rPr>
        <w:t>V</w:t>
      </w:r>
      <w:r w:rsidRPr="0099752F">
        <w:rPr>
          <w:rFonts w:ascii="Times New Roman" w:hAnsi="Times New Roman" w:cs="Times New Roman"/>
          <w:b/>
          <w:sz w:val="24"/>
          <w:szCs w:val="24"/>
        </w:rPr>
        <w:t>:</w:t>
      </w:r>
      <w:r>
        <w:rPr>
          <w:rFonts w:ascii="Times New Roman" w:hAnsi="Times New Roman" w:cs="Times New Roman"/>
          <w:b/>
          <w:sz w:val="24"/>
          <w:szCs w:val="24"/>
        </w:rPr>
        <w:t xml:space="preserve"> </w:t>
      </w:r>
      <w:r w:rsidRPr="00640CB3">
        <w:rPr>
          <w:rFonts w:ascii="Times New Roman" w:hAnsi="Times New Roman" w:cs="Times New Roman"/>
          <w:sz w:val="24"/>
          <w:szCs w:val="24"/>
        </w:rPr>
        <w:t xml:space="preserve">Correlation analysis: Karl Pearson’s, Spearman’s rank and Concurrent deviation methods. Regression Analysis: Simple regression equations. </w:t>
      </w:r>
    </w:p>
    <w:p w:rsidR="00F85B70" w:rsidRPr="00640CB3" w:rsidRDefault="00F85B70" w:rsidP="00F85B70">
      <w:pPr>
        <w:spacing w:after="0" w:line="240" w:lineRule="auto"/>
        <w:jc w:val="both"/>
        <w:rPr>
          <w:rFonts w:ascii="Times New Roman" w:hAnsi="Times New Roman" w:cs="Times New Roman"/>
          <w:sz w:val="24"/>
          <w:szCs w:val="24"/>
        </w:rPr>
      </w:pPr>
    </w:p>
    <w:p w:rsidR="00F85B70" w:rsidRPr="00640CB3" w:rsidRDefault="00F85B70" w:rsidP="00F85B70">
      <w:pPr>
        <w:spacing w:after="0" w:line="240" w:lineRule="auto"/>
        <w:jc w:val="both"/>
        <w:rPr>
          <w:rFonts w:ascii="Times New Roman" w:hAnsi="Times New Roman" w:cs="Times New Roman"/>
          <w:sz w:val="24"/>
          <w:szCs w:val="24"/>
        </w:rPr>
      </w:pPr>
      <w:r w:rsidRPr="0099752F">
        <w:rPr>
          <w:rFonts w:ascii="Times New Roman" w:hAnsi="Times New Roman" w:cs="Times New Roman"/>
          <w:b/>
          <w:sz w:val="24"/>
          <w:szCs w:val="24"/>
        </w:rPr>
        <w:t>Unit V:</w:t>
      </w:r>
      <w:r>
        <w:rPr>
          <w:rFonts w:ascii="Times New Roman" w:hAnsi="Times New Roman" w:cs="Times New Roman"/>
          <w:b/>
          <w:sz w:val="24"/>
          <w:szCs w:val="24"/>
        </w:rPr>
        <w:t xml:space="preserve"> </w:t>
      </w:r>
      <w:r w:rsidRPr="00640CB3">
        <w:rPr>
          <w:rFonts w:ascii="Times New Roman" w:hAnsi="Times New Roman" w:cs="Times New Roman"/>
          <w:sz w:val="24"/>
          <w:szCs w:val="24"/>
        </w:rPr>
        <w:t>Sampling theory: types of sampling – Sampling and non sampling error and Advantages and disadvantages in sampling – probability and non-probability sampling methods- Concept of Sampling distributions – Standard Error.</w:t>
      </w:r>
    </w:p>
    <w:p w:rsidR="00F85B70" w:rsidRPr="0099752F" w:rsidRDefault="00F85B70" w:rsidP="00F85B70">
      <w:pPr>
        <w:spacing w:after="0" w:line="240" w:lineRule="auto"/>
        <w:rPr>
          <w:rFonts w:ascii="Times New Roman" w:hAnsi="Times New Roman" w:cs="Times New Roman"/>
          <w:b/>
          <w:sz w:val="24"/>
          <w:szCs w:val="24"/>
        </w:rPr>
      </w:pPr>
    </w:p>
    <w:p w:rsidR="00F85B70" w:rsidRPr="0099752F" w:rsidRDefault="00F85B70" w:rsidP="00F85B70">
      <w:pPr>
        <w:spacing w:after="0" w:line="240" w:lineRule="auto"/>
        <w:jc w:val="both"/>
        <w:rPr>
          <w:rFonts w:ascii="Times New Roman" w:hAnsi="Times New Roman" w:cs="Times New Roman"/>
          <w:b/>
          <w:sz w:val="24"/>
          <w:szCs w:val="24"/>
        </w:rPr>
      </w:pPr>
      <w:r w:rsidRPr="0099752F">
        <w:rPr>
          <w:rFonts w:ascii="Times New Roman" w:hAnsi="Times New Roman" w:cs="Times New Roman"/>
          <w:b/>
          <w:sz w:val="24"/>
          <w:szCs w:val="24"/>
        </w:rPr>
        <w:t xml:space="preserve">Text Books </w:t>
      </w:r>
    </w:p>
    <w:p w:rsidR="00F85B70" w:rsidRPr="003772B7" w:rsidRDefault="00F85B70" w:rsidP="00F85B70">
      <w:pPr>
        <w:spacing w:after="0" w:line="240" w:lineRule="auto"/>
        <w:jc w:val="both"/>
        <w:rPr>
          <w:rFonts w:ascii="Times New Roman" w:hAnsi="Times New Roman" w:cs="Times New Roman"/>
          <w:sz w:val="24"/>
          <w:szCs w:val="24"/>
        </w:rPr>
      </w:pPr>
      <w:r w:rsidRPr="0099752F">
        <w:rPr>
          <w:rFonts w:ascii="Times New Roman" w:hAnsi="Times New Roman" w:cs="Times New Roman"/>
          <w:sz w:val="24"/>
          <w:szCs w:val="24"/>
        </w:rPr>
        <w:t xml:space="preserve">1. </w:t>
      </w:r>
      <w:r w:rsidRPr="003772B7">
        <w:rPr>
          <w:rFonts w:ascii="Times New Roman" w:hAnsi="Times New Roman" w:cs="Times New Roman"/>
          <w:sz w:val="24"/>
          <w:szCs w:val="24"/>
        </w:rPr>
        <w:t>Statistical Methods. (32nd edition - 2004), Gupta. S. P., Sultan Chand &amp; Sons, New Delhi.</w:t>
      </w:r>
    </w:p>
    <w:p w:rsidR="00F85B70" w:rsidRPr="0099752F" w:rsidRDefault="00F85B70" w:rsidP="00F85B70">
      <w:pPr>
        <w:spacing w:after="0" w:line="240" w:lineRule="auto"/>
        <w:jc w:val="both"/>
        <w:rPr>
          <w:rFonts w:ascii="Times New Roman" w:hAnsi="Times New Roman" w:cs="Times New Roman"/>
          <w:sz w:val="24"/>
          <w:szCs w:val="24"/>
        </w:rPr>
      </w:pPr>
      <w:r w:rsidRPr="0099752F">
        <w:rPr>
          <w:rFonts w:ascii="Times New Roman" w:hAnsi="Times New Roman" w:cs="Times New Roman"/>
          <w:sz w:val="24"/>
          <w:szCs w:val="24"/>
        </w:rPr>
        <w:t xml:space="preserve">2. </w:t>
      </w:r>
      <w:r w:rsidRPr="003772B7">
        <w:rPr>
          <w:rFonts w:ascii="Times New Roman" w:hAnsi="Times New Roman" w:cs="Times New Roman"/>
          <w:sz w:val="24"/>
          <w:szCs w:val="24"/>
        </w:rPr>
        <w:t>Dr. N. Gurumani, Research Methodology: For Biological Sciences, 2006, MJP Publishers.</w:t>
      </w:r>
    </w:p>
    <w:p w:rsidR="00F85B70" w:rsidRPr="003772B7" w:rsidRDefault="00F85B70" w:rsidP="00F85B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3772B7">
        <w:rPr>
          <w:rFonts w:ascii="Times New Roman" w:hAnsi="Times New Roman" w:cs="Times New Roman"/>
          <w:sz w:val="24"/>
          <w:szCs w:val="24"/>
        </w:rPr>
        <w:t>Dr. N. Gurumani, An Introduction to Biostatistics, 2006, 2nd Edition, MJP Publishers.</w:t>
      </w:r>
    </w:p>
    <w:p w:rsidR="00F85B70" w:rsidRPr="0099752F" w:rsidRDefault="00F85B70" w:rsidP="00F85B70">
      <w:pPr>
        <w:spacing w:after="0" w:line="240" w:lineRule="auto"/>
        <w:jc w:val="both"/>
        <w:rPr>
          <w:rFonts w:ascii="Times New Roman" w:hAnsi="Times New Roman" w:cs="Times New Roman"/>
          <w:sz w:val="24"/>
          <w:szCs w:val="24"/>
        </w:rPr>
      </w:pPr>
    </w:p>
    <w:p w:rsidR="00F85B70" w:rsidRPr="0099752F" w:rsidRDefault="00F85B70" w:rsidP="00F85B70">
      <w:pPr>
        <w:spacing w:after="0" w:line="240" w:lineRule="auto"/>
        <w:jc w:val="both"/>
        <w:rPr>
          <w:rFonts w:ascii="Times New Roman" w:hAnsi="Times New Roman" w:cs="Times New Roman"/>
          <w:b/>
          <w:sz w:val="24"/>
          <w:szCs w:val="24"/>
        </w:rPr>
      </w:pPr>
      <w:r w:rsidRPr="0099752F">
        <w:rPr>
          <w:rFonts w:ascii="Times New Roman" w:hAnsi="Times New Roman" w:cs="Times New Roman"/>
          <w:b/>
          <w:sz w:val="24"/>
          <w:szCs w:val="24"/>
        </w:rPr>
        <w:t xml:space="preserve">Reference Books </w:t>
      </w:r>
    </w:p>
    <w:p w:rsidR="00F85B70" w:rsidRPr="0099752F" w:rsidRDefault="00F85B70" w:rsidP="00F85B70">
      <w:pPr>
        <w:spacing w:after="0" w:line="240" w:lineRule="auto"/>
        <w:jc w:val="both"/>
        <w:rPr>
          <w:rFonts w:ascii="Times New Roman" w:hAnsi="Times New Roman" w:cs="Times New Roman"/>
          <w:sz w:val="24"/>
          <w:szCs w:val="24"/>
        </w:rPr>
      </w:pPr>
      <w:r w:rsidRPr="0099752F">
        <w:rPr>
          <w:rFonts w:ascii="Times New Roman" w:hAnsi="Times New Roman" w:cs="Times New Roman"/>
          <w:sz w:val="24"/>
          <w:szCs w:val="24"/>
        </w:rPr>
        <w:t xml:space="preserve">1. </w:t>
      </w:r>
      <w:r w:rsidRPr="003772B7">
        <w:rPr>
          <w:rFonts w:ascii="Times New Roman" w:hAnsi="Times New Roman" w:cs="Times New Roman"/>
          <w:sz w:val="24"/>
          <w:szCs w:val="24"/>
        </w:rPr>
        <w:t>Singh, Y. K. (2006). Fundamental of Research Methodology and Statistics. New Delhi. New</w:t>
      </w:r>
      <w:r>
        <w:rPr>
          <w:rFonts w:ascii="Times New Roman" w:hAnsi="Times New Roman" w:cs="Times New Roman"/>
          <w:sz w:val="24"/>
          <w:szCs w:val="24"/>
        </w:rPr>
        <w:t xml:space="preserve"> </w:t>
      </w:r>
      <w:r w:rsidRPr="003772B7">
        <w:rPr>
          <w:rFonts w:ascii="Times New Roman" w:hAnsi="Times New Roman" w:cs="Times New Roman"/>
          <w:sz w:val="24"/>
          <w:szCs w:val="24"/>
        </w:rPr>
        <w:t>International (P) Limited, Publishers</w:t>
      </w:r>
    </w:p>
    <w:p w:rsidR="00F85B70" w:rsidRPr="003772B7" w:rsidRDefault="00F85B70" w:rsidP="00F85B70">
      <w:pPr>
        <w:spacing w:after="0" w:line="240" w:lineRule="auto"/>
        <w:jc w:val="both"/>
        <w:rPr>
          <w:rFonts w:ascii="Times New Roman" w:hAnsi="Times New Roman" w:cs="Times New Roman"/>
          <w:sz w:val="24"/>
          <w:szCs w:val="24"/>
        </w:rPr>
      </w:pPr>
      <w:r w:rsidRPr="0099752F">
        <w:rPr>
          <w:rFonts w:ascii="Times New Roman" w:hAnsi="Times New Roman" w:cs="Times New Roman"/>
          <w:sz w:val="24"/>
          <w:szCs w:val="24"/>
        </w:rPr>
        <w:t xml:space="preserve">2. </w:t>
      </w:r>
      <w:r w:rsidRPr="003772B7">
        <w:rPr>
          <w:rFonts w:ascii="Times New Roman" w:hAnsi="Times New Roman" w:cs="Times New Roman"/>
          <w:sz w:val="24"/>
          <w:szCs w:val="24"/>
        </w:rPr>
        <w:t>Y. K. Singh and R. B. Bajpai, Research Methodology Data Presentation, 2008, APH Publishing Corporation, New Delhi.</w:t>
      </w:r>
    </w:p>
    <w:p w:rsidR="00F85B70" w:rsidRPr="003772B7" w:rsidRDefault="00F85B70" w:rsidP="00F85B70">
      <w:pPr>
        <w:spacing w:after="0" w:line="240" w:lineRule="auto"/>
        <w:jc w:val="both"/>
        <w:rPr>
          <w:rFonts w:ascii="Times New Roman" w:hAnsi="Times New Roman" w:cs="Times New Roman"/>
          <w:sz w:val="24"/>
          <w:szCs w:val="24"/>
        </w:rPr>
      </w:pPr>
      <w:r w:rsidRPr="0099752F">
        <w:rPr>
          <w:rFonts w:ascii="Times New Roman" w:hAnsi="Times New Roman" w:cs="Times New Roman"/>
          <w:sz w:val="24"/>
          <w:szCs w:val="24"/>
        </w:rPr>
        <w:t>3.</w:t>
      </w:r>
      <w:r>
        <w:rPr>
          <w:rFonts w:ascii="Times New Roman" w:hAnsi="Times New Roman" w:cs="Times New Roman"/>
          <w:sz w:val="24"/>
          <w:szCs w:val="24"/>
        </w:rPr>
        <w:t xml:space="preserve"> </w:t>
      </w:r>
      <w:r w:rsidRPr="003772B7">
        <w:rPr>
          <w:rFonts w:ascii="Times New Roman" w:hAnsi="Times New Roman" w:cs="Times New Roman"/>
          <w:sz w:val="24"/>
          <w:szCs w:val="24"/>
        </w:rPr>
        <w:t>Anthony, M., Graziano, A.M. and Raulin, M.L., 2009. Research Methods: A Process of Inquiry, Allyn and Bacon.</w:t>
      </w:r>
    </w:p>
    <w:p w:rsidR="00F85B70" w:rsidRPr="0099752F" w:rsidRDefault="00F85B70" w:rsidP="00F85B70">
      <w:pPr>
        <w:spacing w:after="0" w:line="240" w:lineRule="auto"/>
        <w:rPr>
          <w:rFonts w:ascii="Times New Roman" w:hAnsi="Times New Roman" w:cs="Times New Roman"/>
          <w:sz w:val="24"/>
          <w:szCs w:val="24"/>
        </w:rPr>
      </w:pPr>
    </w:p>
    <w:p w:rsidR="00F85B70" w:rsidRPr="0099752F" w:rsidRDefault="00F85B70" w:rsidP="00F85B70">
      <w:pPr>
        <w:spacing w:after="0" w:line="240" w:lineRule="auto"/>
        <w:rPr>
          <w:rFonts w:ascii="Times New Roman" w:hAnsi="Times New Roman" w:cs="Times New Roman"/>
          <w:sz w:val="24"/>
          <w:szCs w:val="24"/>
        </w:rPr>
      </w:pPr>
    </w:p>
    <w:p w:rsidR="00F85B70" w:rsidRPr="0099752F" w:rsidRDefault="00F85B70" w:rsidP="00F85B70">
      <w:pPr>
        <w:spacing w:after="0" w:line="240" w:lineRule="auto"/>
        <w:rPr>
          <w:rFonts w:ascii="Times New Roman" w:hAnsi="Times New Roman" w:cs="Times New Roman"/>
          <w:sz w:val="24"/>
          <w:szCs w:val="24"/>
        </w:rPr>
      </w:pPr>
      <w:r w:rsidRPr="0099752F">
        <w:rPr>
          <w:rFonts w:ascii="Times New Roman" w:hAnsi="Times New Roman" w:cs="Times New Roman"/>
          <w:sz w:val="24"/>
          <w:szCs w:val="24"/>
        </w:rPr>
        <w:br w:type="page"/>
      </w:r>
    </w:p>
    <w:p w:rsidR="000A18D5" w:rsidRDefault="000A18D5" w:rsidP="00F85B70">
      <w:pPr>
        <w:spacing w:after="0" w:line="240" w:lineRule="auto"/>
        <w:rPr>
          <w:rFonts w:ascii="Times New Roman" w:hAnsi="Times New Roman" w:cs="Times New Roman"/>
          <w:b/>
          <w:sz w:val="24"/>
          <w:szCs w:val="24"/>
        </w:rPr>
      </w:pPr>
    </w:p>
    <w:p w:rsidR="000A18D5" w:rsidRDefault="000A18D5" w:rsidP="000A18D5">
      <w:pPr>
        <w:jc w:val="center"/>
        <w:rPr>
          <w:rFonts w:ascii="Times New Roman" w:hAnsi="Times New Roman" w:cs="Times New Roman"/>
          <w:b/>
          <w:sz w:val="24"/>
          <w:szCs w:val="24"/>
        </w:rPr>
      </w:pPr>
      <w:r>
        <w:rPr>
          <w:rFonts w:ascii="Times New Roman" w:hAnsi="Times New Roman" w:cs="Times New Roman"/>
          <w:b/>
          <w:sz w:val="24"/>
          <w:szCs w:val="24"/>
        </w:rPr>
        <w:t xml:space="preserve">CORE </w:t>
      </w:r>
      <w:r w:rsidRPr="00174B06">
        <w:rPr>
          <w:rFonts w:ascii="Times New Roman" w:hAnsi="Times New Roman" w:cs="Times New Roman"/>
          <w:b/>
          <w:sz w:val="24"/>
          <w:szCs w:val="24"/>
        </w:rPr>
        <w:t xml:space="preserve">ELECTIVE </w:t>
      </w:r>
    </w:p>
    <w:p w:rsidR="000A18D5" w:rsidRDefault="000A18D5" w:rsidP="000A18D5">
      <w:pPr>
        <w:jc w:val="center"/>
        <w:rPr>
          <w:rFonts w:ascii="Times New Roman" w:hAnsi="Times New Roman" w:cs="Times New Roman"/>
          <w:b/>
          <w:sz w:val="24"/>
          <w:szCs w:val="24"/>
        </w:rPr>
      </w:pPr>
      <w:r>
        <w:rPr>
          <w:rFonts w:ascii="Times New Roman" w:hAnsi="Times New Roman" w:cs="Times New Roman"/>
          <w:b/>
          <w:sz w:val="24"/>
          <w:szCs w:val="24"/>
        </w:rPr>
        <w:t>PAPER -3</w:t>
      </w:r>
    </w:p>
    <w:p w:rsidR="00F85B70" w:rsidRPr="00AF1DD1" w:rsidRDefault="000A18D5" w:rsidP="000A18D5">
      <w:pPr>
        <w:spacing w:after="0" w:line="240" w:lineRule="auto"/>
        <w:jc w:val="center"/>
        <w:rPr>
          <w:rFonts w:ascii="Times New Roman" w:hAnsi="Times New Roman" w:cs="Times New Roman"/>
          <w:b/>
          <w:sz w:val="24"/>
          <w:szCs w:val="24"/>
        </w:rPr>
      </w:pPr>
      <w:r w:rsidRPr="00AF1DD1">
        <w:rPr>
          <w:rFonts w:ascii="Times New Roman" w:hAnsi="Times New Roman" w:cs="Times New Roman"/>
          <w:b/>
          <w:sz w:val="24"/>
          <w:szCs w:val="24"/>
        </w:rPr>
        <w:t>C. MARINE MICROBIOLOGY</w:t>
      </w:r>
    </w:p>
    <w:p w:rsidR="00F85B70" w:rsidRDefault="00F85B70" w:rsidP="00F85B70">
      <w:pPr>
        <w:spacing w:after="0" w:line="240" w:lineRule="auto"/>
        <w:jc w:val="both"/>
        <w:rPr>
          <w:rFonts w:ascii="Times New Roman" w:hAnsi="Times New Roman" w:cs="Times New Roman"/>
          <w:b/>
          <w:sz w:val="24"/>
          <w:szCs w:val="24"/>
        </w:rPr>
      </w:pPr>
    </w:p>
    <w:p w:rsidR="00F85B70" w:rsidRPr="0099752F" w:rsidRDefault="00F85B70" w:rsidP="00F85B70">
      <w:pPr>
        <w:spacing w:after="0" w:line="240" w:lineRule="auto"/>
        <w:jc w:val="both"/>
        <w:rPr>
          <w:rFonts w:ascii="Times New Roman" w:hAnsi="Times New Roman" w:cs="Times New Roman"/>
          <w:sz w:val="24"/>
          <w:szCs w:val="24"/>
        </w:rPr>
      </w:pPr>
      <w:r w:rsidRPr="0099752F">
        <w:rPr>
          <w:rFonts w:ascii="Times New Roman" w:hAnsi="Times New Roman" w:cs="Times New Roman"/>
          <w:b/>
          <w:sz w:val="24"/>
          <w:szCs w:val="24"/>
        </w:rPr>
        <w:t>Unit I:</w:t>
      </w:r>
      <w:r>
        <w:rPr>
          <w:rFonts w:ascii="Times New Roman" w:hAnsi="Times New Roman" w:cs="Times New Roman"/>
          <w:b/>
          <w:sz w:val="24"/>
          <w:szCs w:val="24"/>
        </w:rPr>
        <w:t xml:space="preserve"> </w:t>
      </w:r>
      <w:r w:rsidRPr="00AF1DD1">
        <w:rPr>
          <w:rFonts w:ascii="Times New Roman" w:hAnsi="Times New Roman" w:cs="Times New Roman"/>
          <w:b/>
          <w:sz w:val="24"/>
          <w:szCs w:val="24"/>
        </w:rPr>
        <w:t>Marine Microbial Habitats</w:t>
      </w:r>
      <w:r>
        <w:rPr>
          <w:rFonts w:ascii="Times New Roman" w:hAnsi="Times New Roman" w:cs="Times New Roman"/>
          <w:sz w:val="24"/>
          <w:szCs w:val="24"/>
        </w:rPr>
        <w:t xml:space="preserve"> - </w:t>
      </w:r>
      <w:r w:rsidRPr="0099752F">
        <w:rPr>
          <w:rFonts w:ascii="Times New Roman" w:hAnsi="Times New Roman" w:cs="Times New Roman"/>
          <w:sz w:val="24"/>
          <w:szCs w:val="24"/>
        </w:rPr>
        <w:t>Marine environment– shallow and deep sea, coastal, mangroves and coral environments - properties of seawater , chemical and physical factors of marine environment; Diversity of microorganisms in marine environment - Archaea, bacteria, actinobacteria, cyanobacteria, algae, fungi, viruses and protozoa.</w:t>
      </w:r>
    </w:p>
    <w:p w:rsidR="00F85B70" w:rsidRPr="0099752F" w:rsidRDefault="00F85B70" w:rsidP="00F85B70">
      <w:pPr>
        <w:spacing w:after="0" w:line="240" w:lineRule="auto"/>
        <w:rPr>
          <w:rFonts w:ascii="Times New Roman" w:hAnsi="Times New Roman" w:cs="Times New Roman"/>
          <w:sz w:val="24"/>
          <w:szCs w:val="24"/>
        </w:rPr>
      </w:pPr>
    </w:p>
    <w:p w:rsidR="00F85B70" w:rsidRPr="00AF1DD1" w:rsidRDefault="00F85B70" w:rsidP="00F85B70">
      <w:pPr>
        <w:spacing w:after="0" w:line="240" w:lineRule="auto"/>
        <w:jc w:val="both"/>
        <w:rPr>
          <w:rFonts w:ascii="Times New Roman" w:hAnsi="Times New Roman" w:cs="Times New Roman"/>
          <w:b/>
          <w:sz w:val="24"/>
          <w:szCs w:val="24"/>
        </w:rPr>
      </w:pPr>
      <w:r w:rsidRPr="0099752F">
        <w:rPr>
          <w:rFonts w:ascii="Times New Roman" w:hAnsi="Times New Roman" w:cs="Times New Roman"/>
          <w:b/>
          <w:sz w:val="24"/>
          <w:szCs w:val="24"/>
        </w:rPr>
        <w:t>Unit II:</w:t>
      </w:r>
      <w:r>
        <w:rPr>
          <w:rFonts w:ascii="Times New Roman" w:hAnsi="Times New Roman" w:cs="Times New Roman"/>
          <w:b/>
          <w:sz w:val="24"/>
          <w:szCs w:val="24"/>
        </w:rPr>
        <w:t xml:space="preserve"> </w:t>
      </w:r>
      <w:r w:rsidRPr="00AF1DD1">
        <w:rPr>
          <w:rFonts w:ascii="Times New Roman" w:hAnsi="Times New Roman" w:cs="Times New Roman"/>
          <w:b/>
          <w:sz w:val="24"/>
          <w:szCs w:val="24"/>
        </w:rPr>
        <w:t>Marine Extremophiles</w:t>
      </w:r>
      <w:r>
        <w:rPr>
          <w:rFonts w:ascii="Times New Roman" w:hAnsi="Times New Roman" w:cs="Times New Roman"/>
          <w:sz w:val="24"/>
          <w:szCs w:val="24"/>
        </w:rPr>
        <w:t xml:space="preserve"> - </w:t>
      </w:r>
      <w:r w:rsidRPr="0099752F">
        <w:rPr>
          <w:rFonts w:ascii="Times New Roman" w:hAnsi="Times New Roman" w:cs="Times New Roman"/>
          <w:sz w:val="24"/>
          <w:szCs w:val="24"/>
        </w:rPr>
        <w:t>Marine extremophiles - Survival at extreme environments – starvation – adaptive mechanisms in thermophilic, alkalophilic, osmophilic and barophilic, psychrophilic microorganisms – hyperthermophiles, halophiles and their importance; Significance of marine microflora - Microbial endosymbionts – epiphytes, coral-microbial association, sponge-microbial association.</w:t>
      </w:r>
    </w:p>
    <w:p w:rsidR="00F85B70" w:rsidRPr="0099752F" w:rsidRDefault="00F85B70" w:rsidP="00F85B70">
      <w:pPr>
        <w:spacing w:after="0" w:line="240" w:lineRule="auto"/>
        <w:rPr>
          <w:rFonts w:ascii="Times New Roman" w:hAnsi="Times New Roman" w:cs="Times New Roman"/>
          <w:sz w:val="24"/>
          <w:szCs w:val="24"/>
        </w:rPr>
      </w:pPr>
    </w:p>
    <w:p w:rsidR="00F85B70" w:rsidRPr="0099752F" w:rsidRDefault="00F85B70" w:rsidP="00F85B70">
      <w:pPr>
        <w:spacing w:after="0" w:line="240" w:lineRule="auto"/>
        <w:jc w:val="both"/>
        <w:rPr>
          <w:rFonts w:ascii="Times New Roman" w:hAnsi="Times New Roman" w:cs="Times New Roman"/>
          <w:sz w:val="24"/>
          <w:szCs w:val="24"/>
        </w:rPr>
      </w:pPr>
      <w:r w:rsidRPr="0099752F">
        <w:rPr>
          <w:rFonts w:ascii="Times New Roman" w:hAnsi="Times New Roman" w:cs="Times New Roman"/>
          <w:b/>
          <w:sz w:val="24"/>
          <w:szCs w:val="24"/>
        </w:rPr>
        <w:t>Unit III:</w:t>
      </w:r>
      <w:r>
        <w:rPr>
          <w:rFonts w:ascii="Times New Roman" w:hAnsi="Times New Roman" w:cs="Times New Roman"/>
          <w:b/>
          <w:sz w:val="24"/>
          <w:szCs w:val="24"/>
        </w:rPr>
        <w:t xml:space="preserve"> </w:t>
      </w:r>
      <w:r w:rsidRPr="00492EB2">
        <w:rPr>
          <w:rFonts w:ascii="Times New Roman" w:hAnsi="Times New Roman" w:cs="Times New Roman"/>
          <w:b/>
          <w:sz w:val="24"/>
          <w:szCs w:val="24"/>
        </w:rPr>
        <w:t>Cultivation of Marine Microbes and Nutrient cycling</w:t>
      </w:r>
      <w:r>
        <w:rPr>
          <w:rFonts w:ascii="Times New Roman" w:hAnsi="Times New Roman" w:cs="Times New Roman"/>
          <w:sz w:val="24"/>
          <w:szCs w:val="24"/>
        </w:rPr>
        <w:t xml:space="preserve"> - </w:t>
      </w:r>
      <w:r w:rsidRPr="0099752F">
        <w:rPr>
          <w:rFonts w:ascii="Times New Roman" w:hAnsi="Times New Roman" w:cs="Times New Roman"/>
          <w:sz w:val="24"/>
          <w:szCs w:val="24"/>
        </w:rPr>
        <w:t>Methods of studying marine microorganisms - sample collection, isolation and identification; Preservation methods of marine microbes; Nutrient cycling in Marine Environment - Role of microorganisms in carbon, nitrogen, phosphorous and sulphur cycles in the marine environment.</w:t>
      </w:r>
    </w:p>
    <w:p w:rsidR="00F85B70" w:rsidRPr="0099752F" w:rsidRDefault="00F85B70" w:rsidP="00F85B70">
      <w:pPr>
        <w:spacing w:after="0" w:line="240" w:lineRule="auto"/>
        <w:rPr>
          <w:rFonts w:ascii="Times New Roman" w:hAnsi="Times New Roman" w:cs="Times New Roman"/>
          <w:sz w:val="24"/>
          <w:szCs w:val="24"/>
        </w:rPr>
      </w:pPr>
    </w:p>
    <w:p w:rsidR="00F85B70" w:rsidRPr="0099752F" w:rsidRDefault="00F85B70" w:rsidP="00F85B70">
      <w:pPr>
        <w:spacing w:after="0" w:line="240" w:lineRule="auto"/>
        <w:jc w:val="both"/>
        <w:rPr>
          <w:rFonts w:ascii="Times New Roman" w:hAnsi="Times New Roman" w:cs="Times New Roman"/>
          <w:sz w:val="24"/>
          <w:szCs w:val="24"/>
        </w:rPr>
      </w:pPr>
      <w:r w:rsidRPr="0099752F">
        <w:rPr>
          <w:rFonts w:ascii="Times New Roman" w:hAnsi="Times New Roman" w:cs="Times New Roman"/>
          <w:b/>
          <w:sz w:val="24"/>
          <w:szCs w:val="24"/>
        </w:rPr>
        <w:t>Unit IV:</w:t>
      </w:r>
      <w:r w:rsidRPr="0099752F">
        <w:rPr>
          <w:rFonts w:ascii="Times New Roman" w:hAnsi="Times New Roman" w:cs="Times New Roman"/>
          <w:sz w:val="24"/>
          <w:szCs w:val="24"/>
        </w:rPr>
        <w:t xml:space="preserve"> </w:t>
      </w:r>
      <w:r w:rsidRPr="00492EB2">
        <w:rPr>
          <w:rFonts w:ascii="Times New Roman" w:hAnsi="Times New Roman" w:cs="Times New Roman"/>
          <w:b/>
          <w:sz w:val="24"/>
          <w:szCs w:val="24"/>
        </w:rPr>
        <w:t>Marine Pollution and Bioremediation</w:t>
      </w:r>
      <w:r>
        <w:rPr>
          <w:rFonts w:ascii="Times New Roman" w:hAnsi="Times New Roman" w:cs="Times New Roman"/>
          <w:b/>
          <w:sz w:val="24"/>
          <w:szCs w:val="24"/>
        </w:rPr>
        <w:t xml:space="preserve"> - </w:t>
      </w:r>
      <w:r w:rsidRPr="0099752F">
        <w:rPr>
          <w:rFonts w:ascii="Times New Roman" w:hAnsi="Times New Roman" w:cs="Times New Roman"/>
          <w:sz w:val="24"/>
          <w:szCs w:val="24"/>
        </w:rPr>
        <w:t>Pollution in marine environment; Pathogenic microorganisms, distribution, indicator organisms, prevention and control of water pollution, quality standards; Xenobiotics, heavy metals and crude oil; Native microbial consortia and Genetically Engineered Microbes in bioremediation of polluted marine sites - Biofouling – Causes and their control.</w:t>
      </w:r>
    </w:p>
    <w:p w:rsidR="00F85B70" w:rsidRPr="0099752F" w:rsidRDefault="00F85B70" w:rsidP="00F85B70">
      <w:pPr>
        <w:spacing w:after="0" w:line="240" w:lineRule="auto"/>
        <w:rPr>
          <w:rFonts w:ascii="Times New Roman" w:hAnsi="Times New Roman" w:cs="Times New Roman"/>
          <w:sz w:val="24"/>
          <w:szCs w:val="24"/>
        </w:rPr>
      </w:pPr>
    </w:p>
    <w:p w:rsidR="00F85B70" w:rsidRPr="00492EB2" w:rsidRDefault="00F85B70" w:rsidP="00F85B70">
      <w:pPr>
        <w:spacing w:after="0" w:line="240" w:lineRule="auto"/>
        <w:jc w:val="both"/>
        <w:rPr>
          <w:rFonts w:ascii="Times New Roman" w:hAnsi="Times New Roman" w:cs="Times New Roman"/>
          <w:b/>
          <w:sz w:val="24"/>
          <w:szCs w:val="24"/>
        </w:rPr>
      </w:pPr>
      <w:r w:rsidRPr="0099752F">
        <w:rPr>
          <w:rFonts w:ascii="Times New Roman" w:hAnsi="Times New Roman" w:cs="Times New Roman"/>
          <w:b/>
          <w:sz w:val="24"/>
          <w:szCs w:val="24"/>
        </w:rPr>
        <w:t>Unit V:</w:t>
      </w:r>
      <w:r>
        <w:rPr>
          <w:rFonts w:ascii="Times New Roman" w:hAnsi="Times New Roman" w:cs="Times New Roman"/>
          <w:b/>
          <w:sz w:val="24"/>
          <w:szCs w:val="24"/>
        </w:rPr>
        <w:t xml:space="preserve"> </w:t>
      </w:r>
      <w:r w:rsidRPr="00492EB2">
        <w:rPr>
          <w:rFonts w:ascii="Times New Roman" w:hAnsi="Times New Roman" w:cs="Times New Roman"/>
          <w:b/>
          <w:sz w:val="24"/>
          <w:szCs w:val="24"/>
        </w:rPr>
        <w:t>Microbial Products from Sea</w:t>
      </w:r>
      <w:r>
        <w:rPr>
          <w:rFonts w:ascii="Times New Roman" w:hAnsi="Times New Roman" w:cs="Times New Roman"/>
          <w:sz w:val="24"/>
          <w:szCs w:val="24"/>
        </w:rPr>
        <w:t xml:space="preserve"> - </w:t>
      </w:r>
      <w:r w:rsidRPr="0099752F">
        <w:rPr>
          <w:rFonts w:ascii="Times New Roman" w:hAnsi="Times New Roman" w:cs="Times New Roman"/>
          <w:sz w:val="24"/>
          <w:szCs w:val="24"/>
        </w:rPr>
        <w:t>Production and applications of marine microbial products – Carrageenan, agar-agar, sea weed fertilizers, β carotene, enzyme, antibiotics, antitumour agents, biosurfactants and pigments; Preservation methods of sea foods; Quality control and regulations for microbial quality of fishes, shellfish and Marine living resources used for food.</w:t>
      </w:r>
    </w:p>
    <w:p w:rsidR="00F85B70" w:rsidRPr="0099752F" w:rsidRDefault="00F85B70" w:rsidP="00F85B70">
      <w:pPr>
        <w:spacing w:after="0" w:line="240" w:lineRule="auto"/>
        <w:rPr>
          <w:rFonts w:ascii="Times New Roman" w:hAnsi="Times New Roman" w:cs="Times New Roman"/>
          <w:sz w:val="24"/>
          <w:szCs w:val="24"/>
        </w:rPr>
      </w:pPr>
    </w:p>
    <w:p w:rsidR="00F85B70" w:rsidRPr="0099752F" w:rsidRDefault="00F85B70" w:rsidP="00F85B70">
      <w:pPr>
        <w:spacing w:after="0" w:line="240" w:lineRule="auto"/>
        <w:rPr>
          <w:rFonts w:ascii="Times New Roman" w:hAnsi="Times New Roman" w:cs="Times New Roman"/>
          <w:b/>
          <w:sz w:val="24"/>
          <w:szCs w:val="24"/>
        </w:rPr>
      </w:pPr>
      <w:r w:rsidRPr="0099752F">
        <w:rPr>
          <w:rFonts w:ascii="Times New Roman" w:hAnsi="Times New Roman" w:cs="Times New Roman"/>
          <w:b/>
          <w:sz w:val="24"/>
          <w:szCs w:val="24"/>
        </w:rPr>
        <w:t xml:space="preserve">Text Books </w:t>
      </w:r>
    </w:p>
    <w:p w:rsidR="00F85B70" w:rsidRPr="0099752F" w:rsidRDefault="00F85B70" w:rsidP="00F85B70">
      <w:pPr>
        <w:spacing w:after="0" w:line="240" w:lineRule="auto"/>
        <w:jc w:val="both"/>
        <w:rPr>
          <w:rFonts w:ascii="Times New Roman" w:hAnsi="Times New Roman" w:cs="Times New Roman"/>
          <w:sz w:val="24"/>
          <w:szCs w:val="24"/>
        </w:rPr>
      </w:pPr>
      <w:r w:rsidRPr="0099752F">
        <w:rPr>
          <w:rFonts w:ascii="Times New Roman" w:hAnsi="Times New Roman" w:cs="Times New Roman"/>
          <w:sz w:val="24"/>
          <w:szCs w:val="24"/>
        </w:rPr>
        <w:t>1. Colin B. Munn. Marine microbiology: Ecology and Applications. 3rd Edition. 2020. Taylor &amp; Francis Inc.</w:t>
      </w:r>
    </w:p>
    <w:p w:rsidR="00F85B70" w:rsidRPr="0099752F" w:rsidRDefault="00F85B70" w:rsidP="00F85B70">
      <w:pPr>
        <w:spacing w:after="0" w:line="240" w:lineRule="auto"/>
        <w:jc w:val="both"/>
        <w:rPr>
          <w:rFonts w:ascii="Times New Roman" w:hAnsi="Times New Roman" w:cs="Times New Roman"/>
          <w:sz w:val="24"/>
          <w:szCs w:val="24"/>
        </w:rPr>
      </w:pPr>
      <w:r w:rsidRPr="0099752F">
        <w:rPr>
          <w:rFonts w:ascii="Times New Roman" w:hAnsi="Times New Roman" w:cs="Times New Roman"/>
          <w:sz w:val="24"/>
          <w:szCs w:val="24"/>
        </w:rPr>
        <w:t>2. B. Austin. Marine Microbiology. Cambridge University Press. 1988.</w:t>
      </w:r>
    </w:p>
    <w:p w:rsidR="00F85B70" w:rsidRPr="0099752F" w:rsidRDefault="00F85B70" w:rsidP="00F85B70">
      <w:pPr>
        <w:spacing w:after="0" w:line="240" w:lineRule="auto"/>
        <w:jc w:val="both"/>
        <w:rPr>
          <w:rFonts w:ascii="Times New Roman" w:hAnsi="Times New Roman" w:cs="Times New Roman"/>
          <w:sz w:val="24"/>
          <w:szCs w:val="24"/>
        </w:rPr>
      </w:pPr>
    </w:p>
    <w:p w:rsidR="00F85B70" w:rsidRPr="0099752F" w:rsidRDefault="00F85B70" w:rsidP="00F85B70">
      <w:pPr>
        <w:spacing w:after="0" w:line="240" w:lineRule="auto"/>
        <w:jc w:val="both"/>
        <w:rPr>
          <w:rFonts w:ascii="Times New Roman" w:hAnsi="Times New Roman" w:cs="Times New Roman"/>
          <w:b/>
          <w:sz w:val="24"/>
          <w:szCs w:val="24"/>
        </w:rPr>
      </w:pPr>
      <w:r w:rsidRPr="0099752F">
        <w:rPr>
          <w:rFonts w:ascii="Times New Roman" w:hAnsi="Times New Roman" w:cs="Times New Roman"/>
          <w:b/>
          <w:sz w:val="24"/>
          <w:szCs w:val="24"/>
        </w:rPr>
        <w:t xml:space="preserve">Reference Books </w:t>
      </w:r>
    </w:p>
    <w:p w:rsidR="00F85B70" w:rsidRPr="0099752F" w:rsidRDefault="00F85B70" w:rsidP="00F85B70">
      <w:pPr>
        <w:spacing w:after="0" w:line="240" w:lineRule="auto"/>
        <w:jc w:val="both"/>
        <w:rPr>
          <w:rFonts w:ascii="Times New Roman" w:hAnsi="Times New Roman" w:cs="Times New Roman"/>
          <w:sz w:val="24"/>
          <w:szCs w:val="24"/>
        </w:rPr>
      </w:pPr>
      <w:r w:rsidRPr="0099752F">
        <w:rPr>
          <w:rFonts w:ascii="Times New Roman" w:hAnsi="Times New Roman" w:cs="Times New Roman"/>
          <w:sz w:val="24"/>
          <w:szCs w:val="24"/>
        </w:rPr>
        <w:t>1. Microbial Ecology of the Oceans, Third Edition. Josep M. Gasol and David L. Kirchman (editors). John Wiley &amp; Sons, USA.  2018.</w:t>
      </w:r>
    </w:p>
    <w:p w:rsidR="00F85B70" w:rsidRPr="0099752F" w:rsidRDefault="00F85B70" w:rsidP="00F85B70">
      <w:pPr>
        <w:spacing w:after="0" w:line="240" w:lineRule="auto"/>
        <w:jc w:val="both"/>
        <w:rPr>
          <w:rFonts w:ascii="Times New Roman" w:hAnsi="Times New Roman" w:cs="Times New Roman"/>
          <w:sz w:val="24"/>
          <w:szCs w:val="24"/>
        </w:rPr>
      </w:pPr>
      <w:r w:rsidRPr="0099752F">
        <w:rPr>
          <w:rFonts w:ascii="Times New Roman" w:hAnsi="Times New Roman" w:cs="Times New Roman"/>
          <w:sz w:val="24"/>
          <w:szCs w:val="24"/>
        </w:rPr>
        <w:t>2. The Living Ocean: Marine Microbiology. E. J. Ferguson Wood. Springer Science &amp; Business Media. 2012.</w:t>
      </w:r>
    </w:p>
    <w:p w:rsidR="00F85B70" w:rsidRPr="0099752F" w:rsidRDefault="00F85B70" w:rsidP="00F85B70">
      <w:pPr>
        <w:spacing w:after="0" w:line="240" w:lineRule="auto"/>
        <w:jc w:val="both"/>
        <w:rPr>
          <w:rFonts w:ascii="Times New Roman" w:hAnsi="Times New Roman" w:cs="Times New Roman"/>
          <w:sz w:val="24"/>
          <w:szCs w:val="24"/>
        </w:rPr>
      </w:pPr>
      <w:r w:rsidRPr="0099752F">
        <w:rPr>
          <w:rFonts w:ascii="Times New Roman" w:hAnsi="Times New Roman" w:cs="Times New Roman"/>
          <w:sz w:val="24"/>
          <w:szCs w:val="24"/>
        </w:rPr>
        <w:t>3. Se-Kwon Kim (Editor). Marine Microbiology: Bioactive Compounds and Biotechnological Applications. Wiley-VCH Verlag GmbH. 2013.</w:t>
      </w:r>
    </w:p>
    <w:p w:rsidR="00F85B70" w:rsidRPr="0099752F" w:rsidRDefault="00F85B70" w:rsidP="00F85B70">
      <w:pPr>
        <w:spacing w:after="0" w:line="240" w:lineRule="auto"/>
        <w:jc w:val="both"/>
        <w:rPr>
          <w:rFonts w:ascii="Times New Roman" w:hAnsi="Times New Roman" w:cs="Times New Roman"/>
          <w:sz w:val="24"/>
          <w:szCs w:val="24"/>
        </w:rPr>
      </w:pPr>
    </w:p>
    <w:p w:rsidR="00F85B70" w:rsidRPr="0099752F" w:rsidRDefault="00F85B70" w:rsidP="00F85B70">
      <w:pPr>
        <w:spacing w:after="0" w:line="240" w:lineRule="auto"/>
        <w:rPr>
          <w:rFonts w:ascii="Times New Roman" w:hAnsi="Times New Roman" w:cs="Times New Roman"/>
          <w:sz w:val="24"/>
          <w:szCs w:val="24"/>
        </w:rPr>
      </w:pPr>
    </w:p>
    <w:p w:rsidR="00F85B70" w:rsidRPr="0099752F" w:rsidRDefault="00F85B70" w:rsidP="00F85B70">
      <w:pPr>
        <w:spacing w:after="0" w:line="240" w:lineRule="auto"/>
        <w:rPr>
          <w:rFonts w:ascii="Times New Roman" w:hAnsi="Times New Roman" w:cs="Times New Roman"/>
          <w:sz w:val="24"/>
          <w:szCs w:val="24"/>
        </w:rPr>
      </w:pPr>
      <w:r w:rsidRPr="0099752F">
        <w:rPr>
          <w:rFonts w:ascii="Times New Roman" w:hAnsi="Times New Roman" w:cs="Times New Roman"/>
          <w:sz w:val="24"/>
          <w:szCs w:val="24"/>
        </w:rPr>
        <w:br w:type="page"/>
      </w:r>
    </w:p>
    <w:p w:rsidR="000A18D5" w:rsidRDefault="000A18D5" w:rsidP="00F85B70">
      <w:pPr>
        <w:jc w:val="center"/>
        <w:rPr>
          <w:rFonts w:ascii="Times New Roman" w:hAnsi="Times New Roman" w:cs="Times New Roman"/>
          <w:b/>
          <w:sz w:val="24"/>
          <w:szCs w:val="24"/>
        </w:rPr>
      </w:pPr>
    </w:p>
    <w:p w:rsidR="000A18D5" w:rsidRDefault="001D40D9" w:rsidP="00F85B70">
      <w:pPr>
        <w:jc w:val="center"/>
        <w:rPr>
          <w:rFonts w:ascii="Times New Roman" w:hAnsi="Times New Roman" w:cs="Times New Roman"/>
          <w:b/>
          <w:sz w:val="24"/>
          <w:szCs w:val="24"/>
        </w:rPr>
      </w:pPr>
      <w:r>
        <w:rPr>
          <w:rFonts w:ascii="Times New Roman" w:hAnsi="Times New Roman" w:cs="Times New Roman"/>
          <w:b/>
          <w:sz w:val="24"/>
          <w:szCs w:val="24"/>
        </w:rPr>
        <w:t>OPEN ELECTIVE</w:t>
      </w:r>
    </w:p>
    <w:p w:rsidR="000A18D5" w:rsidRDefault="001D40D9" w:rsidP="00F85B70">
      <w:pPr>
        <w:jc w:val="center"/>
        <w:rPr>
          <w:rFonts w:ascii="Times New Roman" w:hAnsi="Times New Roman" w:cs="Times New Roman"/>
          <w:b/>
          <w:sz w:val="24"/>
          <w:szCs w:val="24"/>
        </w:rPr>
      </w:pPr>
      <w:r>
        <w:rPr>
          <w:rFonts w:ascii="Times New Roman" w:hAnsi="Times New Roman" w:cs="Times New Roman"/>
          <w:b/>
          <w:sz w:val="24"/>
          <w:szCs w:val="24"/>
        </w:rPr>
        <w:t>PAPER -3</w:t>
      </w:r>
    </w:p>
    <w:p w:rsidR="000A18D5" w:rsidRDefault="001D40D9" w:rsidP="00F85B70">
      <w:pPr>
        <w:jc w:val="center"/>
        <w:rPr>
          <w:rFonts w:ascii="Times New Roman" w:hAnsi="Times New Roman" w:cs="Times New Roman"/>
          <w:b/>
          <w:sz w:val="24"/>
          <w:szCs w:val="24"/>
        </w:rPr>
      </w:pPr>
      <w:r>
        <w:rPr>
          <w:rFonts w:ascii="Times New Roman" w:hAnsi="Times New Roman" w:cs="Times New Roman"/>
          <w:b/>
          <w:sz w:val="24"/>
          <w:szCs w:val="24"/>
        </w:rPr>
        <w:t>(to choose one out of 3)</w:t>
      </w:r>
    </w:p>
    <w:p w:rsidR="00F85B70" w:rsidRPr="005554AC" w:rsidRDefault="001D40D9" w:rsidP="001D40D9">
      <w:pPr>
        <w:spacing w:after="0" w:line="240" w:lineRule="auto"/>
        <w:jc w:val="center"/>
        <w:rPr>
          <w:rFonts w:ascii="Times New Roman" w:hAnsi="Times New Roman" w:cs="Times New Roman"/>
          <w:b/>
          <w:sz w:val="24"/>
          <w:szCs w:val="24"/>
          <w:vertAlign w:val="superscript"/>
        </w:rPr>
      </w:pPr>
      <w:r w:rsidRPr="005554AC">
        <w:rPr>
          <w:rFonts w:ascii="Times New Roman" w:hAnsi="Times New Roman" w:cs="Times New Roman"/>
          <w:b/>
          <w:sz w:val="24"/>
          <w:szCs w:val="24"/>
        </w:rPr>
        <w:t>A. MUSHROOM CULTIVATION</w:t>
      </w:r>
    </w:p>
    <w:p w:rsidR="00F85B70" w:rsidRPr="005554AC" w:rsidRDefault="00F85B70" w:rsidP="00F85B70">
      <w:pPr>
        <w:spacing w:after="0" w:line="240" w:lineRule="auto"/>
        <w:rPr>
          <w:rFonts w:ascii="Times New Roman" w:hAnsi="Times New Roman" w:cs="Times New Roman"/>
          <w:b/>
          <w:color w:val="000000"/>
          <w:sz w:val="24"/>
          <w:szCs w:val="24"/>
        </w:rPr>
      </w:pPr>
    </w:p>
    <w:p w:rsidR="00F85B70" w:rsidRPr="005554AC" w:rsidRDefault="00F85B70" w:rsidP="00F85B70">
      <w:pPr>
        <w:spacing w:after="0" w:line="240" w:lineRule="auto"/>
        <w:jc w:val="both"/>
        <w:rPr>
          <w:rFonts w:ascii="Times New Roman" w:hAnsi="Times New Roman" w:cs="Times New Roman"/>
          <w:sz w:val="24"/>
          <w:szCs w:val="24"/>
        </w:rPr>
      </w:pPr>
      <w:r w:rsidRPr="005554AC">
        <w:rPr>
          <w:rFonts w:ascii="Times New Roman" w:hAnsi="Times New Roman" w:cs="Times New Roman"/>
          <w:b/>
          <w:sz w:val="24"/>
          <w:szCs w:val="24"/>
        </w:rPr>
        <w:t>Unit I:</w:t>
      </w:r>
      <w:r>
        <w:rPr>
          <w:rFonts w:ascii="Times New Roman" w:hAnsi="Times New Roman" w:cs="Times New Roman"/>
          <w:b/>
          <w:sz w:val="24"/>
          <w:szCs w:val="24"/>
        </w:rPr>
        <w:t xml:space="preserve"> </w:t>
      </w:r>
      <w:r w:rsidRPr="005554AC">
        <w:rPr>
          <w:rFonts w:ascii="Times New Roman" w:hAnsi="Times New Roman" w:cs="Times New Roman"/>
          <w:sz w:val="24"/>
          <w:szCs w:val="24"/>
        </w:rPr>
        <w:t>Introduction, History of Mushroom Cultivation- Morphology and life Cycle of Mushroom - Edible and Non-Edible Mushroom (Most commonly cultivated Mushrooms in the World, Distribution and Production in various Countries).</w:t>
      </w:r>
    </w:p>
    <w:p w:rsidR="00F85B70" w:rsidRDefault="00F85B70" w:rsidP="00F85B70">
      <w:pPr>
        <w:spacing w:after="0" w:line="240" w:lineRule="auto"/>
        <w:jc w:val="both"/>
        <w:rPr>
          <w:rFonts w:ascii="Times New Roman" w:hAnsi="Times New Roman" w:cs="Times New Roman"/>
          <w:b/>
          <w:sz w:val="24"/>
          <w:szCs w:val="24"/>
        </w:rPr>
      </w:pPr>
    </w:p>
    <w:p w:rsidR="00F85B70" w:rsidRDefault="00F85B70" w:rsidP="00F85B70">
      <w:pPr>
        <w:spacing w:after="0" w:line="240" w:lineRule="auto"/>
        <w:jc w:val="both"/>
        <w:rPr>
          <w:rFonts w:ascii="Times New Roman" w:hAnsi="Times New Roman" w:cs="Times New Roman"/>
          <w:sz w:val="24"/>
          <w:szCs w:val="24"/>
        </w:rPr>
      </w:pPr>
      <w:r w:rsidRPr="005554AC">
        <w:rPr>
          <w:rFonts w:ascii="Times New Roman" w:hAnsi="Times New Roman" w:cs="Times New Roman"/>
          <w:b/>
          <w:sz w:val="24"/>
          <w:szCs w:val="24"/>
        </w:rPr>
        <w:t>Unit I</w:t>
      </w:r>
      <w:r>
        <w:rPr>
          <w:rFonts w:ascii="Times New Roman" w:hAnsi="Times New Roman" w:cs="Times New Roman"/>
          <w:b/>
          <w:sz w:val="24"/>
          <w:szCs w:val="24"/>
        </w:rPr>
        <w:t>I</w:t>
      </w:r>
      <w:r w:rsidRPr="005554AC">
        <w:rPr>
          <w:rFonts w:ascii="Times New Roman" w:hAnsi="Times New Roman" w:cs="Times New Roman"/>
          <w:b/>
          <w:sz w:val="24"/>
          <w:szCs w:val="24"/>
        </w:rPr>
        <w:t>:</w:t>
      </w:r>
      <w:r>
        <w:rPr>
          <w:rFonts w:ascii="Times New Roman" w:hAnsi="Times New Roman" w:cs="Times New Roman"/>
          <w:b/>
          <w:sz w:val="24"/>
          <w:szCs w:val="24"/>
        </w:rPr>
        <w:t xml:space="preserve"> </w:t>
      </w:r>
      <w:r w:rsidRPr="005554AC">
        <w:rPr>
          <w:rFonts w:ascii="Times New Roman" w:hAnsi="Times New Roman" w:cs="Times New Roman"/>
          <w:sz w:val="24"/>
          <w:szCs w:val="24"/>
        </w:rPr>
        <w:t xml:space="preserve">Spawn; Types Spawn, Preparation of Spawn, Mushroom Bed Preparation and factors affecting Mushroom bed preparation, Compost: Materials used for Compost preparation , Compost Technology in Mushroom production- Casing; Raw material used for casing, preparation of Casing Material. Important Sanitation during various stages of Mushroom cultivation.  </w:t>
      </w:r>
    </w:p>
    <w:p w:rsidR="00F85B70" w:rsidRPr="005554AC" w:rsidRDefault="00F85B70" w:rsidP="00F85B70">
      <w:pPr>
        <w:spacing w:after="0" w:line="240" w:lineRule="auto"/>
        <w:jc w:val="both"/>
        <w:rPr>
          <w:rFonts w:ascii="Times New Roman" w:hAnsi="Times New Roman" w:cs="Times New Roman"/>
          <w:sz w:val="24"/>
          <w:szCs w:val="24"/>
        </w:rPr>
      </w:pPr>
    </w:p>
    <w:p w:rsidR="00F85B70" w:rsidRPr="005554AC" w:rsidRDefault="00F85B70" w:rsidP="00F85B70">
      <w:pPr>
        <w:spacing w:after="0" w:line="240" w:lineRule="auto"/>
        <w:jc w:val="both"/>
        <w:rPr>
          <w:rFonts w:ascii="Times New Roman" w:hAnsi="Times New Roman" w:cs="Times New Roman"/>
          <w:sz w:val="24"/>
          <w:szCs w:val="24"/>
        </w:rPr>
      </w:pPr>
      <w:r w:rsidRPr="005554AC">
        <w:rPr>
          <w:rFonts w:ascii="Times New Roman" w:hAnsi="Times New Roman" w:cs="Times New Roman"/>
          <w:b/>
          <w:sz w:val="24"/>
          <w:szCs w:val="24"/>
        </w:rPr>
        <w:t>Unit I</w:t>
      </w:r>
      <w:r>
        <w:rPr>
          <w:rFonts w:ascii="Times New Roman" w:hAnsi="Times New Roman" w:cs="Times New Roman"/>
          <w:b/>
          <w:sz w:val="24"/>
          <w:szCs w:val="24"/>
        </w:rPr>
        <w:t>II</w:t>
      </w:r>
      <w:r w:rsidRPr="005554AC">
        <w:rPr>
          <w:rFonts w:ascii="Times New Roman" w:hAnsi="Times New Roman" w:cs="Times New Roman"/>
          <w:b/>
          <w:sz w:val="24"/>
          <w:szCs w:val="24"/>
        </w:rPr>
        <w:t>:</w:t>
      </w:r>
      <w:r>
        <w:rPr>
          <w:rFonts w:ascii="Times New Roman" w:hAnsi="Times New Roman" w:cs="Times New Roman"/>
          <w:b/>
          <w:sz w:val="24"/>
          <w:szCs w:val="24"/>
        </w:rPr>
        <w:t xml:space="preserve"> </w:t>
      </w:r>
      <w:r w:rsidRPr="005554AC">
        <w:rPr>
          <w:rFonts w:ascii="Times New Roman" w:hAnsi="Times New Roman" w:cs="Times New Roman"/>
          <w:sz w:val="24"/>
          <w:szCs w:val="24"/>
        </w:rPr>
        <w:t xml:space="preserve">Cultivation of important Mushroom: General process for the cultivation of </w:t>
      </w:r>
      <w:r w:rsidRPr="005554AC">
        <w:rPr>
          <w:rFonts w:ascii="Times New Roman" w:hAnsi="Times New Roman" w:cs="Times New Roman"/>
          <w:i/>
          <w:sz w:val="24"/>
          <w:szCs w:val="24"/>
        </w:rPr>
        <w:t xml:space="preserve">Agaricus bisporus </w:t>
      </w:r>
      <w:r w:rsidRPr="005554AC">
        <w:rPr>
          <w:rFonts w:ascii="Times New Roman" w:hAnsi="Times New Roman" w:cs="Times New Roman"/>
          <w:sz w:val="24"/>
          <w:szCs w:val="24"/>
        </w:rPr>
        <w:t xml:space="preserve">(White button Mushroom), </w:t>
      </w:r>
      <w:r w:rsidRPr="005554AC">
        <w:rPr>
          <w:rFonts w:ascii="Times New Roman" w:hAnsi="Times New Roman" w:cs="Times New Roman"/>
          <w:i/>
          <w:sz w:val="24"/>
          <w:szCs w:val="24"/>
        </w:rPr>
        <w:t>Pleurotus flabelltus</w:t>
      </w:r>
      <w:r w:rsidRPr="005554AC">
        <w:rPr>
          <w:rFonts w:ascii="Times New Roman" w:hAnsi="Times New Roman" w:cs="Times New Roman"/>
          <w:sz w:val="24"/>
          <w:szCs w:val="24"/>
        </w:rPr>
        <w:t xml:space="preserve"> (Oyster Mushroom), </w:t>
      </w:r>
      <w:r w:rsidRPr="005554AC">
        <w:rPr>
          <w:rFonts w:ascii="Times New Roman" w:hAnsi="Times New Roman" w:cs="Times New Roman"/>
          <w:i/>
          <w:sz w:val="24"/>
          <w:szCs w:val="24"/>
        </w:rPr>
        <w:t>Volvariella volvaceae</w:t>
      </w:r>
      <w:r w:rsidRPr="005554AC">
        <w:rPr>
          <w:rFonts w:ascii="Times New Roman" w:hAnsi="Times New Roman" w:cs="Times New Roman"/>
          <w:sz w:val="24"/>
          <w:szCs w:val="24"/>
        </w:rPr>
        <w:t xml:space="preserve">  (Paddy Straw Mushroom).</w:t>
      </w:r>
    </w:p>
    <w:p w:rsidR="00F85B70" w:rsidRDefault="00F85B70" w:rsidP="00F85B70">
      <w:pPr>
        <w:spacing w:after="0" w:line="240" w:lineRule="auto"/>
        <w:jc w:val="both"/>
        <w:rPr>
          <w:rFonts w:ascii="Times New Roman" w:hAnsi="Times New Roman" w:cs="Times New Roman"/>
          <w:b/>
          <w:sz w:val="24"/>
          <w:szCs w:val="24"/>
        </w:rPr>
      </w:pPr>
    </w:p>
    <w:p w:rsidR="00F85B70" w:rsidRPr="005554AC" w:rsidRDefault="00F85B70" w:rsidP="00F85B70">
      <w:pPr>
        <w:spacing w:after="0" w:line="240" w:lineRule="auto"/>
        <w:jc w:val="both"/>
        <w:rPr>
          <w:rFonts w:ascii="Times New Roman" w:hAnsi="Times New Roman" w:cs="Times New Roman"/>
          <w:sz w:val="24"/>
          <w:szCs w:val="24"/>
        </w:rPr>
      </w:pPr>
      <w:r w:rsidRPr="005554AC">
        <w:rPr>
          <w:rFonts w:ascii="Times New Roman" w:hAnsi="Times New Roman" w:cs="Times New Roman"/>
          <w:b/>
          <w:sz w:val="24"/>
          <w:szCs w:val="24"/>
        </w:rPr>
        <w:t>Unit I</w:t>
      </w:r>
      <w:r>
        <w:rPr>
          <w:rFonts w:ascii="Times New Roman" w:hAnsi="Times New Roman" w:cs="Times New Roman"/>
          <w:b/>
          <w:sz w:val="24"/>
          <w:szCs w:val="24"/>
        </w:rPr>
        <w:t>V</w:t>
      </w:r>
      <w:r w:rsidRPr="005554AC">
        <w:rPr>
          <w:rFonts w:ascii="Times New Roman" w:hAnsi="Times New Roman" w:cs="Times New Roman"/>
          <w:b/>
          <w:sz w:val="24"/>
          <w:szCs w:val="24"/>
        </w:rPr>
        <w:t>:</w:t>
      </w:r>
      <w:r>
        <w:rPr>
          <w:rFonts w:ascii="Times New Roman" w:hAnsi="Times New Roman" w:cs="Times New Roman"/>
          <w:b/>
          <w:sz w:val="24"/>
          <w:szCs w:val="24"/>
        </w:rPr>
        <w:t xml:space="preserve"> </w:t>
      </w:r>
      <w:r w:rsidRPr="005554AC">
        <w:rPr>
          <w:rFonts w:ascii="Times New Roman" w:hAnsi="Times New Roman" w:cs="Times New Roman"/>
          <w:sz w:val="24"/>
          <w:szCs w:val="24"/>
        </w:rPr>
        <w:t xml:space="preserve">Mushroom nutritional value; (Proteins, Amino acids , Vitamins, Minerals , Carbohydrates) -Pests and diseases of Edible Mushrooms (Environmental, Fungal, Bacterial, Viral, Insect Pests and Nematode diseases and competitor Moulds. </w:t>
      </w:r>
    </w:p>
    <w:p w:rsidR="00F85B70" w:rsidRDefault="00F85B70" w:rsidP="00F85B70">
      <w:pPr>
        <w:spacing w:after="0" w:line="240" w:lineRule="auto"/>
        <w:jc w:val="both"/>
        <w:rPr>
          <w:rFonts w:ascii="Times New Roman" w:hAnsi="Times New Roman" w:cs="Times New Roman"/>
          <w:b/>
          <w:sz w:val="24"/>
          <w:szCs w:val="24"/>
        </w:rPr>
      </w:pPr>
    </w:p>
    <w:p w:rsidR="00F85B70" w:rsidRPr="005554AC" w:rsidRDefault="00F85B70" w:rsidP="00F85B70">
      <w:pPr>
        <w:spacing w:after="0" w:line="240" w:lineRule="auto"/>
        <w:jc w:val="both"/>
        <w:rPr>
          <w:rFonts w:ascii="Times New Roman" w:hAnsi="Times New Roman" w:cs="Times New Roman"/>
          <w:sz w:val="24"/>
          <w:szCs w:val="24"/>
        </w:rPr>
      </w:pPr>
      <w:r w:rsidRPr="005554AC">
        <w:rPr>
          <w:rFonts w:ascii="Times New Roman" w:hAnsi="Times New Roman" w:cs="Times New Roman"/>
          <w:b/>
          <w:sz w:val="24"/>
          <w:szCs w:val="24"/>
        </w:rPr>
        <w:t xml:space="preserve">Unit </w:t>
      </w:r>
      <w:r>
        <w:rPr>
          <w:rFonts w:ascii="Times New Roman" w:hAnsi="Times New Roman" w:cs="Times New Roman"/>
          <w:b/>
          <w:sz w:val="24"/>
          <w:szCs w:val="24"/>
        </w:rPr>
        <w:t>V</w:t>
      </w:r>
      <w:r w:rsidRPr="005554AC">
        <w:rPr>
          <w:rFonts w:ascii="Times New Roman" w:hAnsi="Times New Roman" w:cs="Times New Roman"/>
          <w:b/>
          <w:sz w:val="24"/>
          <w:szCs w:val="24"/>
        </w:rPr>
        <w:t>:</w:t>
      </w:r>
      <w:r>
        <w:rPr>
          <w:rFonts w:ascii="Times New Roman" w:hAnsi="Times New Roman" w:cs="Times New Roman"/>
          <w:b/>
          <w:sz w:val="24"/>
          <w:szCs w:val="24"/>
        </w:rPr>
        <w:t xml:space="preserve"> </w:t>
      </w:r>
      <w:r w:rsidRPr="005554AC">
        <w:rPr>
          <w:rFonts w:ascii="Times New Roman" w:hAnsi="Times New Roman" w:cs="Times New Roman"/>
          <w:sz w:val="24"/>
          <w:szCs w:val="24"/>
        </w:rPr>
        <w:t>Economics of mushroom cultivation (fixed assets, recurring expenditure, labour, economics of cultivation throughout the year and seasonal growing formulation of project report for getting finance from funding agencies). Precautions in mushroom cultivation (precaution to be taken while selecting the area, spawn preparation, spawn run, during cropping harvesting etc.). Mushroom recipes (Western and Indian recipes, pickles, powders, jams etc)</w:t>
      </w:r>
    </w:p>
    <w:p w:rsidR="00F85B70" w:rsidRDefault="00F85B70" w:rsidP="00F85B70">
      <w:pPr>
        <w:spacing w:after="0" w:line="240" w:lineRule="auto"/>
        <w:jc w:val="both"/>
        <w:rPr>
          <w:rFonts w:ascii="Times New Roman" w:hAnsi="Times New Roman" w:cs="Times New Roman"/>
          <w:b/>
          <w:sz w:val="24"/>
          <w:szCs w:val="24"/>
        </w:rPr>
      </w:pPr>
    </w:p>
    <w:p w:rsidR="00F85B70" w:rsidRPr="005554AC" w:rsidRDefault="00F85B70" w:rsidP="00F85B70">
      <w:pPr>
        <w:spacing w:after="0" w:line="240" w:lineRule="auto"/>
        <w:jc w:val="both"/>
        <w:rPr>
          <w:rFonts w:ascii="Times New Roman" w:hAnsi="Times New Roman" w:cs="Times New Roman"/>
          <w:b/>
          <w:sz w:val="24"/>
          <w:szCs w:val="24"/>
        </w:rPr>
      </w:pPr>
      <w:r w:rsidRPr="005554AC">
        <w:rPr>
          <w:rFonts w:ascii="Times New Roman" w:hAnsi="Times New Roman" w:cs="Times New Roman"/>
          <w:b/>
          <w:sz w:val="24"/>
          <w:szCs w:val="24"/>
        </w:rPr>
        <w:t xml:space="preserve">Text Books </w:t>
      </w:r>
    </w:p>
    <w:p w:rsidR="00F85B70" w:rsidRPr="005554AC" w:rsidRDefault="00F85B70" w:rsidP="00F85B70">
      <w:pPr>
        <w:spacing w:after="0" w:line="240" w:lineRule="auto"/>
        <w:jc w:val="both"/>
        <w:rPr>
          <w:rFonts w:ascii="Times New Roman" w:hAnsi="Times New Roman" w:cs="Times New Roman"/>
          <w:sz w:val="24"/>
          <w:szCs w:val="24"/>
        </w:rPr>
      </w:pPr>
      <w:r w:rsidRPr="005554AC">
        <w:rPr>
          <w:rFonts w:ascii="Times New Roman" w:hAnsi="Times New Roman" w:cs="Times New Roman"/>
          <w:sz w:val="24"/>
          <w:szCs w:val="24"/>
        </w:rPr>
        <w:t>1. Mushroom production and processing Technology, Pathak Yadav Gour (2010) Published by Agrobios (</w:t>
      </w:r>
      <w:r>
        <w:rPr>
          <w:rFonts w:ascii="Times New Roman" w:hAnsi="Times New Roman" w:cs="Times New Roman"/>
          <w:sz w:val="24"/>
          <w:szCs w:val="24"/>
        </w:rPr>
        <w:t>I</w:t>
      </w:r>
      <w:r w:rsidRPr="005554AC">
        <w:rPr>
          <w:rFonts w:ascii="Times New Roman" w:hAnsi="Times New Roman" w:cs="Times New Roman"/>
          <w:sz w:val="24"/>
          <w:szCs w:val="24"/>
        </w:rPr>
        <w:t>ndia).</w:t>
      </w:r>
    </w:p>
    <w:p w:rsidR="00F85B70" w:rsidRPr="001F6E11" w:rsidRDefault="00F85B70" w:rsidP="00F85B70">
      <w:pPr>
        <w:spacing w:after="0" w:line="240" w:lineRule="auto"/>
        <w:jc w:val="both"/>
        <w:rPr>
          <w:rFonts w:ascii="Times New Roman" w:hAnsi="Times New Roman" w:cs="Times New Roman"/>
          <w:sz w:val="24"/>
          <w:szCs w:val="24"/>
        </w:rPr>
      </w:pPr>
      <w:r w:rsidRPr="001F6E11">
        <w:rPr>
          <w:rFonts w:ascii="Times New Roman" w:hAnsi="Times New Roman" w:cs="Times New Roman"/>
          <w:sz w:val="24"/>
          <w:szCs w:val="24"/>
        </w:rPr>
        <w:t>2. Mushroom- the art of cultivation, Harander Sing (1991). Sterling Publishers.</w:t>
      </w:r>
    </w:p>
    <w:p w:rsidR="00F85B70" w:rsidRPr="005554AC" w:rsidRDefault="00F85B70" w:rsidP="00F85B70">
      <w:pPr>
        <w:spacing w:after="0" w:line="240" w:lineRule="auto"/>
        <w:jc w:val="both"/>
        <w:rPr>
          <w:rFonts w:ascii="Times New Roman" w:hAnsi="Times New Roman" w:cs="Times New Roman"/>
          <w:sz w:val="24"/>
          <w:szCs w:val="24"/>
        </w:rPr>
      </w:pPr>
    </w:p>
    <w:p w:rsidR="00F85B70" w:rsidRPr="005554AC" w:rsidRDefault="00F85B70" w:rsidP="00F85B70">
      <w:pPr>
        <w:spacing w:after="0" w:line="240" w:lineRule="auto"/>
        <w:jc w:val="both"/>
        <w:rPr>
          <w:rFonts w:ascii="Times New Roman" w:hAnsi="Times New Roman" w:cs="Times New Roman"/>
          <w:b/>
          <w:sz w:val="24"/>
          <w:szCs w:val="24"/>
        </w:rPr>
      </w:pPr>
      <w:r w:rsidRPr="005554AC">
        <w:rPr>
          <w:rFonts w:ascii="Times New Roman" w:hAnsi="Times New Roman" w:cs="Times New Roman"/>
          <w:b/>
          <w:sz w:val="24"/>
          <w:szCs w:val="24"/>
        </w:rPr>
        <w:t xml:space="preserve">Reference Books </w:t>
      </w:r>
    </w:p>
    <w:p w:rsidR="00F85B70" w:rsidRPr="001F6E11" w:rsidRDefault="00F85B70" w:rsidP="00F85B70">
      <w:pPr>
        <w:spacing w:after="0" w:line="240" w:lineRule="auto"/>
        <w:jc w:val="both"/>
        <w:rPr>
          <w:rFonts w:ascii="Times New Roman" w:hAnsi="Times New Roman" w:cs="Times New Roman"/>
          <w:sz w:val="24"/>
          <w:szCs w:val="24"/>
        </w:rPr>
      </w:pPr>
      <w:r w:rsidRPr="001F6E11">
        <w:rPr>
          <w:rFonts w:ascii="Times New Roman" w:hAnsi="Times New Roman" w:cs="Times New Roman"/>
          <w:sz w:val="24"/>
          <w:szCs w:val="24"/>
        </w:rPr>
        <w:t xml:space="preserve">1. Biology and conservation of mushroom, Kaul T N (2001). Oxford and IBH Publishing Company, New Delhi. </w:t>
      </w:r>
    </w:p>
    <w:p w:rsidR="00F85B70" w:rsidRPr="001F6E11" w:rsidRDefault="00F85B70" w:rsidP="00F85B70">
      <w:pPr>
        <w:spacing w:after="0" w:line="240" w:lineRule="auto"/>
        <w:jc w:val="both"/>
        <w:rPr>
          <w:rFonts w:ascii="Times New Roman" w:hAnsi="Times New Roman" w:cs="Times New Roman"/>
          <w:sz w:val="24"/>
          <w:szCs w:val="24"/>
        </w:rPr>
      </w:pPr>
      <w:r w:rsidRPr="001F6E11">
        <w:rPr>
          <w:rFonts w:ascii="Times New Roman" w:hAnsi="Times New Roman" w:cs="Times New Roman"/>
          <w:sz w:val="24"/>
          <w:szCs w:val="24"/>
        </w:rPr>
        <w:t>2. Changs. T.W.A. Hanyanes  1978. “Biology and cultivation of Mushrooms”  Acad press. N.Y.</w:t>
      </w:r>
    </w:p>
    <w:p w:rsidR="00F85B70" w:rsidRPr="001F6E11" w:rsidRDefault="00F85B70" w:rsidP="00F85B70">
      <w:pPr>
        <w:spacing w:after="0" w:line="240" w:lineRule="auto"/>
        <w:jc w:val="both"/>
        <w:rPr>
          <w:rFonts w:ascii="Times New Roman" w:hAnsi="Times New Roman" w:cs="Times New Roman"/>
          <w:sz w:val="24"/>
          <w:szCs w:val="24"/>
        </w:rPr>
      </w:pPr>
      <w:r w:rsidRPr="001F6E11">
        <w:rPr>
          <w:rFonts w:ascii="Times New Roman" w:hAnsi="Times New Roman" w:cs="Times New Roman"/>
          <w:sz w:val="24"/>
          <w:szCs w:val="24"/>
        </w:rPr>
        <w:t>3. Zadrazil. F &amp; K. Grabbe 1983 “Edible Mushroom, Biotechnology” Vol. 3, Weinheim: verlag Chemie, Berlin.</w:t>
      </w:r>
    </w:p>
    <w:p w:rsidR="00F85B70" w:rsidRPr="005554AC" w:rsidRDefault="00F85B70" w:rsidP="00F85B70">
      <w:pPr>
        <w:spacing w:after="0" w:line="240" w:lineRule="auto"/>
        <w:jc w:val="both"/>
        <w:rPr>
          <w:rFonts w:ascii="Times New Roman" w:hAnsi="Times New Roman" w:cs="Times New Roman"/>
          <w:sz w:val="24"/>
          <w:szCs w:val="24"/>
        </w:rPr>
      </w:pPr>
    </w:p>
    <w:p w:rsidR="00F85B70" w:rsidRPr="005554AC" w:rsidRDefault="00F85B70" w:rsidP="00F85B70">
      <w:pPr>
        <w:spacing w:after="0" w:line="240" w:lineRule="auto"/>
        <w:jc w:val="both"/>
        <w:rPr>
          <w:rFonts w:ascii="Times New Roman" w:hAnsi="Times New Roman" w:cs="Times New Roman"/>
          <w:b/>
          <w:color w:val="000000"/>
          <w:sz w:val="24"/>
          <w:szCs w:val="24"/>
        </w:rPr>
      </w:pPr>
      <w:r w:rsidRPr="005554AC">
        <w:rPr>
          <w:rFonts w:ascii="Times New Roman" w:hAnsi="Times New Roman" w:cs="Times New Roman"/>
          <w:b/>
          <w:color w:val="000000"/>
          <w:sz w:val="24"/>
          <w:szCs w:val="24"/>
        </w:rPr>
        <w:br w:type="page"/>
      </w:r>
    </w:p>
    <w:p w:rsidR="001D40D9" w:rsidRDefault="001D40D9" w:rsidP="001D40D9">
      <w:pPr>
        <w:jc w:val="center"/>
        <w:rPr>
          <w:rFonts w:ascii="Times New Roman" w:hAnsi="Times New Roman" w:cs="Times New Roman"/>
          <w:b/>
          <w:sz w:val="24"/>
          <w:szCs w:val="24"/>
        </w:rPr>
      </w:pPr>
    </w:p>
    <w:p w:rsidR="001D40D9" w:rsidRDefault="001D40D9" w:rsidP="001D40D9">
      <w:pPr>
        <w:jc w:val="center"/>
        <w:rPr>
          <w:rFonts w:ascii="Times New Roman" w:hAnsi="Times New Roman" w:cs="Times New Roman"/>
          <w:b/>
          <w:sz w:val="24"/>
          <w:szCs w:val="24"/>
        </w:rPr>
      </w:pPr>
      <w:r>
        <w:rPr>
          <w:rFonts w:ascii="Times New Roman" w:hAnsi="Times New Roman" w:cs="Times New Roman"/>
          <w:b/>
          <w:sz w:val="24"/>
          <w:szCs w:val="24"/>
        </w:rPr>
        <w:t>OPEN ELECTIVE</w:t>
      </w:r>
    </w:p>
    <w:p w:rsidR="001D40D9" w:rsidRDefault="001D40D9" w:rsidP="001D40D9">
      <w:pPr>
        <w:jc w:val="center"/>
        <w:rPr>
          <w:rFonts w:ascii="Times New Roman" w:hAnsi="Times New Roman" w:cs="Times New Roman"/>
          <w:b/>
          <w:sz w:val="24"/>
          <w:szCs w:val="24"/>
        </w:rPr>
      </w:pPr>
      <w:r>
        <w:rPr>
          <w:rFonts w:ascii="Times New Roman" w:hAnsi="Times New Roman" w:cs="Times New Roman"/>
          <w:b/>
          <w:sz w:val="24"/>
          <w:szCs w:val="24"/>
        </w:rPr>
        <w:t>PAPER -3</w:t>
      </w:r>
    </w:p>
    <w:p w:rsidR="00F85B70" w:rsidRPr="005554AC" w:rsidRDefault="001D40D9" w:rsidP="001D40D9">
      <w:pPr>
        <w:spacing w:after="0" w:line="240" w:lineRule="auto"/>
        <w:jc w:val="center"/>
        <w:rPr>
          <w:rFonts w:ascii="Times New Roman" w:hAnsi="Times New Roman" w:cs="Times New Roman"/>
          <w:b/>
          <w:sz w:val="24"/>
          <w:szCs w:val="24"/>
          <w:vertAlign w:val="superscript"/>
        </w:rPr>
      </w:pPr>
      <w:r w:rsidRPr="005554AC">
        <w:rPr>
          <w:rFonts w:ascii="Times New Roman" w:hAnsi="Times New Roman" w:cs="Times New Roman"/>
          <w:b/>
          <w:sz w:val="24"/>
          <w:szCs w:val="24"/>
        </w:rPr>
        <w:t>B. PUBLIC HEALTH MICROBIOLOGY</w:t>
      </w:r>
    </w:p>
    <w:p w:rsidR="00F85B70" w:rsidRPr="005554AC" w:rsidRDefault="00F85B70" w:rsidP="00F85B70">
      <w:pPr>
        <w:spacing w:after="0" w:line="240" w:lineRule="auto"/>
        <w:rPr>
          <w:rFonts w:ascii="Times New Roman" w:hAnsi="Times New Roman" w:cs="Times New Roman"/>
          <w:b/>
          <w:color w:val="000000"/>
          <w:sz w:val="24"/>
          <w:szCs w:val="24"/>
        </w:rPr>
      </w:pPr>
    </w:p>
    <w:p w:rsidR="00F85B70" w:rsidRPr="005554AC" w:rsidRDefault="00F85B70" w:rsidP="00F85B70">
      <w:pPr>
        <w:spacing w:after="0" w:line="240" w:lineRule="auto"/>
        <w:jc w:val="both"/>
        <w:rPr>
          <w:rFonts w:ascii="Times New Roman" w:eastAsia="Calibri" w:hAnsi="Times New Roman" w:cs="Times New Roman"/>
          <w:color w:val="000000"/>
          <w:sz w:val="24"/>
          <w:szCs w:val="24"/>
        </w:rPr>
      </w:pPr>
      <w:r w:rsidRPr="005554AC">
        <w:rPr>
          <w:rFonts w:ascii="Times New Roman" w:hAnsi="Times New Roman" w:cs="Times New Roman"/>
          <w:b/>
          <w:sz w:val="24"/>
          <w:szCs w:val="24"/>
        </w:rPr>
        <w:t xml:space="preserve">Unit I: </w:t>
      </w:r>
      <w:r w:rsidRPr="005554AC">
        <w:rPr>
          <w:rFonts w:ascii="Times New Roman" w:eastAsia="Calibri" w:hAnsi="Times New Roman" w:cs="Times New Roman"/>
          <w:color w:val="000000"/>
          <w:sz w:val="24"/>
          <w:szCs w:val="24"/>
        </w:rPr>
        <w:t>Overview on common water bore diseases, Microbiology of causative agents, epidemiology, pathogenesis, laboratory diagnosis, prevention and control of hepatitis, cholera, typhoid, amoebiasis, giardiasis, poliomyelitis, diarrhoea (bacterial and viral).</w:t>
      </w:r>
    </w:p>
    <w:p w:rsidR="00F85B70" w:rsidRPr="005554AC" w:rsidRDefault="00F85B70" w:rsidP="00F85B70">
      <w:pPr>
        <w:autoSpaceDE w:val="0"/>
        <w:autoSpaceDN w:val="0"/>
        <w:adjustRightInd w:val="0"/>
        <w:spacing w:after="0" w:line="240" w:lineRule="auto"/>
        <w:jc w:val="both"/>
        <w:rPr>
          <w:rFonts w:ascii="Times New Roman" w:eastAsia="Calibri" w:hAnsi="Times New Roman" w:cs="Times New Roman"/>
          <w:b/>
          <w:bCs/>
          <w:color w:val="000000"/>
          <w:sz w:val="24"/>
          <w:szCs w:val="24"/>
        </w:rPr>
      </w:pPr>
    </w:p>
    <w:p w:rsidR="00F85B70" w:rsidRPr="005554AC" w:rsidRDefault="00F85B70" w:rsidP="00F85B70">
      <w:pPr>
        <w:spacing w:after="0" w:line="240" w:lineRule="auto"/>
        <w:jc w:val="both"/>
        <w:rPr>
          <w:rFonts w:ascii="Times New Roman" w:eastAsia="Calibri" w:hAnsi="Times New Roman" w:cs="Times New Roman"/>
          <w:color w:val="000000"/>
          <w:sz w:val="24"/>
          <w:szCs w:val="24"/>
        </w:rPr>
      </w:pPr>
      <w:r w:rsidRPr="005554AC">
        <w:rPr>
          <w:rFonts w:ascii="Times New Roman" w:hAnsi="Times New Roman" w:cs="Times New Roman"/>
          <w:b/>
          <w:sz w:val="24"/>
          <w:szCs w:val="24"/>
        </w:rPr>
        <w:t xml:space="preserve">Unit II: </w:t>
      </w:r>
      <w:r w:rsidRPr="005554AC">
        <w:rPr>
          <w:rFonts w:ascii="Times New Roman" w:eastAsia="Calibri" w:hAnsi="Times New Roman" w:cs="Times New Roman"/>
          <w:color w:val="000000"/>
          <w:sz w:val="24"/>
          <w:szCs w:val="24"/>
        </w:rPr>
        <w:t>Overview on common air-borne diseases, Microbiology of causative agents, epidemiology, pathogenesis, laboratory diagnosis, prevention and control of pneumonia, diphtheria, tuberculosis, anthrax, influenza, measles, Coronoviruses – SARS &amp; MERS.</w:t>
      </w:r>
    </w:p>
    <w:p w:rsidR="00F85B70" w:rsidRPr="005554AC" w:rsidRDefault="00F85B70" w:rsidP="00F85B70">
      <w:pPr>
        <w:autoSpaceDE w:val="0"/>
        <w:autoSpaceDN w:val="0"/>
        <w:adjustRightInd w:val="0"/>
        <w:spacing w:after="0" w:line="240" w:lineRule="auto"/>
        <w:jc w:val="both"/>
        <w:rPr>
          <w:rFonts w:ascii="Times New Roman" w:eastAsia="Calibri" w:hAnsi="Times New Roman" w:cs="Times New Roman"/>
          <w:color w:val="000000"/>
          <w:sz w:val="24"/>
          <w:szCs w:val="24"/>
        </w:rPr>
      </w:pPr>
    </w:p>
    <w:p w:rsidR="00F85B70" w:rsidRPr="005554AC" w:rsidRDefault="00F85B70" w:rsidP="00F85B70">
      <w:pPr>
        <w:spacing w:after="0" w:line="240" w:lineRule="auto"/>
        <w:jc w:val="both"/>
        <w:rPr>
          <w:rFonts w:ascii="Times New Roman" w:eastAsia="Calibri" w:hAnsi="Times New Roman" w:cs="Times New Roman"/>
          <w:color w:val="000000"/>
          <w:sz w:val="24"/>
          <w:szCs w:val="24"/>
        </w:rPr>
      </w:pPr>
      <w:r w:rsidRPr="005554AC">
        <w:rPr>
          <w:rFonts w:ascii="Times New Roman" w:hAnsi="Times New Roman" w:cs="Times New Roman"/>
          <w:b/>
          <w:sz w:val="24"/>
          <w:szCs w:val="24"/>
        </w:rPr>
        <w:t xml:space="preserve">Unit III: </w:t>
      </w:r>
      <w:r w:rsidRPr="005554AC">
        <w:rPr>
          <w:rFonts w:ascii="Times New Roman" w:eastAsia="Calibri" w:hAnsi="Times New Roman" w:cs="Times New Roman"/>
          <w:color w:val="000000"/>
          <w:sz w:val="24"/>
          <w:szCs w:val="24"/>
        </w:rPr>
        <w:t>Concept on food borne infections and food intoxication, Microbiology of causative microorganisms, epidemiology, pathogenesis, laboratory diagnosis, prevention and control of Staphylococcal, Clostridial food poisoning, salmonellosis, shigellosis and travellers’ diarrhoea.</w:t>
      </w:r>
    </w:p>
    <w:p w:rsidR="00F85B70" w:rsidRPr="005554AC" w:rsidRDefault="00F85B70" w:rsidP="00F85B70">
      <w:pPr>
        <w:autoSpaceDE w:val="0"/>
        <w:autoSpaceDN w:val="0"/>
        <w:adjustRightInd w:val="0"/>
        <w:spacing w:after="0" w:line="240" w:lineRule="auto"/>
        <w:jc w:val="both"/>
        <w:rPr>
          <w:rFonts w:ascii="Times New Roman" w:eastAsia="Calibri" w:hAnsi="Times New Roman" w:cs="Times New Roman"/>
          <w:b/>
          <w:color w:val="000000"/>
          <w:sz w:val="24"/>
          <w:szCs w:val="24"/>
        </w:rPr>
      </w:pPr>
    </w:p>
    <w:p w:rsidR="00F85B70" w:rsidRPr="005554AC" w:rsidRDefault="00F85B70" w:rsidP="00F85B70">
      <w:pPr>
        <w:spacing w:after="0" w:line="240" w:lineRule="auto"/>
        <w:jc w:val="both"/>
        <w:rPr>
          <w:rFonts w:ascii="Times New Roman" w:eastAsia="Calibri" w:hAnsi="Times New Roman" w:cs="Times New Roman"/>
          <w:color w:val="000000"/>
          <w:sz w:val="24"/>
          <w:szCs w:val="24"/>
        </w:rPr>
      </w:pPr>
      <w:r w:rsidRPr="005554AC">
        <w:rPr>
          <w:rFonts w:ascii="Times New Roman" w:hAnsi="Times New Roman" w:cs="Times New Roman"/>
          <w:b/>
          <w:sz w:val="24"/>
          <w:szCs w:val="24"/>
        </w:rPr>
        <w:t xml:space="preserve">Unit IV: </w:t>
      </w:r>
      <w:r w:rsidRPr="005554AC">
        <w:rPr>
          <w:rFonts w:ascii="Times New Roman" w:eastAsia="Calibri" w:hAnsi="Times New Roman" w:cs="Times New Roman"/>
          <w:color w:val="000000"/>
          <w:sz w:val="24"/>
          <w:szCs w:val="24"/>
        </w:rPr>
        <w:t xml:space="preserve">Overview on common vector-borne diseases and their vectors, Microbiology of causative organisms, epidemiology, pathogenesis, laboratory diagnosis and prevention and control of malaria, filariasis, Dengueand  swine flu . </w:t>
      </w:r>
    </w:p>
    <w:p w:rsidR="00F85B70" w:rsidRPr="005554AC" w:rsidRDefault="00F85B70" w:rsidP="00F85B70">
      <w:pPr>
        <w:autoSpaceDE w:val="0"/>
        <w:autoSpaceDN w:val="0"/>
        <w:adjustRightInd w:val="0"/>
        <w:spacing w:after="0" w:line="240" w:lineRule="auto"/>
        <w:ind w:left="450" w:hanging="450"/>
        <w:jc w:val="both"/>
        <w:rPr>
          <w:rFonts w:ascii="Times New Roman" w:eastAsia="Calibri" w:hAnsi="Times New Roman" w:cs="Times New Roman"/>
          <w:b/>
          <w:color w:val="000000"/>
          <w:sz w:val="24"/>
          <w:szCs w:val="24"/>
        </w:rPr>
      </w:pPr>
    </w:p>
    <w:p w:rsidR="00F85B70" w:rsidRPr="005554AC" w:rsidRDefault="00F85B70" w:rsidP="00F85B70">
      <w:pPr>
        <w:spacing w:after="0" w:line="240" w:lineRule="auto"/>
        <w:jc w:val="both"/>
        <w:rPr>
          <w:rFonts w:ascii="Times New Roman" w:eastAsia="Calibri" w:hAnsi="Times New Roman" w:cs="Times New Roman"/>
          <w:color w:val="000000"/>
          <w:sz w:val="24"/>
          <w:szCs w:val="24"/>
        </w:rPr>
      </w:pPr>
      <w:r w:rsidRPr="005554AC">
        <w:rPr>
          <w:rFonts w:ascii="Times New Roman" w:hAnsi="Times New Roman" w:cs="Times New Roman"/>
          <w:b/>
          <w:sz w:val="24"/>
          <w:szCs w:val="24"/>
        </w:rPr>
        <w:t xml:space="preserve">Unit V: </w:t>
      </w:r>
      <w:r w:rsidRPr="005554AC">
        <w:rPr>
          <w:rFonts w:ascii="Times New Roman" w:eastAsia="Calibri" w:hAnsi="Times New Roman" w:cs="Times New Roman"/>
          <w:color w:val="000000"/>
          <w:sz w:val="24"/>
          <w:szCs w:val="24"/>
        </w:rPr>
        <w:t>Concept on common nosocomial infections, Disinfection procedures of hospital environment, equipments and materials, methods of disposal of infective hospital waste and laboratory materials, monitoring of sanitation in hospital environment.</w:t>
      </w:r>
    </w:p>
    <w:p w:rsidR="00F85B70" w:rsidRPr="005554AC" w:rsidRDefault="00F85B70" w:rsidP="00F85B70">
      <w:pPr>
        <w:spacing w:after="0" w:line="240" w:lineRule="auto"/>
        <w:rPr>
          <w:rFonts w:ascii="Times New Roman" w:hAnsi="Times New Roman" w:cs="Times New Roman"/>
          <w:b/>
          <w:color w:val="000000"/>
          <w:sz w:val="24"/>
          <w:szCs w:val="24"/>
        </w:rPr>
      </w:pPr>
    </w:p>
    <w:p w:rsidR="00F85B70" w:rsidRPr="005554AC" w:rsidRDefault="00F85B70" w:rsidP="00F85B70">
      <w:pPr>
        <w:spacing w:after="0" w:line="240" w:lineRule="auto"/>
        <w:rPr>
          <w:rFonts w:ascii="Times New Roman" w:hAnsi="Times New Roman" w:cs="Times New Roman"/>
          <w:b/>
          <w:sz w:val="24"/>
          <w:szCs w:val="24"/>
        </w:rPr>
      </w:pPr>
      <w:r w:rsidRPr="005554AC">
        <w:rPr>
          <w:rFonts w:ascii="Times New Roman" w:hAnsi="Times New Roman" w:cs="Times New Roman"/>
          <w:b/>
          <w:sz w:val="24"/>
          <w:szCs w:val="24"/>
        </w:rPr>
        <w:t xml:space="preserve">Text Books </w:t>
      </w:r>
    </w:p>
    <w:p w:rsidR="00F85B70" w:rsidRPr="005554AC" w:rsidRDefault="00F85B70" w:rsidP="00F85B70">
      <w:pPr>
        <w:spacing w:after="0" w:line="240" w:lineRule="auto"/>
        <w:jc w:val="both"/>
        <w:rPr>
          <w:rFonts w:ascii="Times New Roman" w:hAnsi="Times New Roman" w:cs="Times New Roman"/>
          <w:sz w:val="24"/>
          <w:szCs w:val="24"/>
        </w:rPr>
      </w:pPr>
      <w:r w:rsidRPr="005554AC">
        <w:rPr>
          <w:rFonts w:ascii="Times New Roman" w:hAnsi="Times New Roman" w:cs="Times New Roman"/>
          <w:sz w:val="24"/>
          <w:szCs w:val="24"/>
        </w:rPr>
        <w:t>1. Ananthanarayan R &amp;Paniker C.K.J. (2013). Text Book of Microbiology, 9</w:t>
      </w:r>
      <w:r w:rsidRPr="005554AC">
        <w:rPr>
          <w:rFonts w:ascii="Times New Roman" w:hAnsi="Times New Roman" w:cs="Times New Roman"/>
          <w:sz w:val="24"/>
          <w:szCs w:val="24"/>
          <w:vertAlign w:val="superscript"/>
        </w:rPr>
        <w:t>th</w:t>
      </w:r>
      <w:r w:rsidRPr="005554AC">
        <w:rPr>
          <w:rFonts w:ascii="Times New Roman" w:hAnsi="Times New Roman" w:cs="Times New Roman"/>
          <w:sz w:val="24"/>
          <w:szCs w:val="24"/>
        </w:rPr>
        <w:t xml:space="preserve"> edition, Universities Press, Hyderabad.</w:t>
      </w:r>
    </w:p>
    <w:p w:rsidR="00F85B70" w:rsidRPr="005554AC" w:rsidRDefault="00F85B70" w:rsidP="00F85B70">
      <w:pPr>
        <w:autoSpaceDE w:val="0"/>
        <w:autoSpaceDN w:val="0"/>
        <w:adjustRightInd w:val="0"/>
        <w:spacing w:after="0" w:line="240" w:lineRule="auto"/>
        <w:jc w:val="both"/>
        <w:rPr>
          <w:rFonts w:ascii="Times New Roman" w:hAnsi="Times New Roman" w:cs="Times New Roman"/>
          <w:sz w:val="24"/>
          <w:szCs w:val="24"/>
        </w:rPr>
      </w:pPr>
      <w:r w:rsidRPr="005554AC">
        <w:rPr>
          <w:rFonts w:ascii="Times New Roman" w:hAnsi="Times New Roman" w:cs="Times New Roman"/>
          <w:sz w:val="24"/>
          <w:szCs w:val="24"/>
        </w:rPr>
        <w:t>2. Monica Cheesbrough (2003). District Laboratory Practice in Tropical Countries. Part 1 &amp; 2, Cambridge University Press.</w:t>
      </w:r>
    </w:p>
    <w:p w:rsidR="00F85B70" w:rsidRPr="005554AC" w:rsidRDefault="00F85B70" w:rsidP="00F85B70">
      <w:pPr>
        <w:spacing w:after="0" w:line="240" w:lineRule="auto"/>
        <w:jc w:val="both"/>
        <w:rPr>
          <w:rFonts w:ascii="Times New Roman" w:hAnsi="Times New Roman" w:cs="Times New Roman"/>
          <w:sz w:val="24"/>
          <w:szCs w:val="24"/>
        </w:rPr>
      </w:pPr>
    </w:p>
    <w:p w:rsidR="00F85B70" w:rsidRPr="005554AC" w:rsidRDefault="00F85B70" w:rsidP="00F85B70">
      <w:pPr>
        <w:spacing w:after="0" w:line="240" w:lineRule="auto"/>
        <w:jc w:val="both"/>
        <w:rPr>
          <w:rFonts w:ascii="Times New Roman" w:hAnsi="Times New Roman" w:cs="Times New Roman"/>
          <w:b/>
          <w:sz w:val="24"/>
          <w:szCs w:val="24"/>
        </w:rPr>
      </w:pPr>
      <w:r w:rsidRPr="005554AC">
        <w:rPr>
          <w:rFonts w:ascii="Times New Roman" w:hAnsi="Times New Roman" w:cs="Times New Roman"/>
          <w:b/>
          <w:sz w:val="24"/>
          <w:szCs w:val="24"/>
        </w:rPr>
        <w:t xml:space="preserve">Reference Books </w:t>
      </w:r>
    </w:p>
    <w:p w:rsidR="00F85B70" w:rsidRPr="005554AC" w:rsidRDefault="00F85B70" w:rsidP="00F85B70">
      <w:pPr>
        <w:spacing w:after="0" w:line="240" w:lineRule="auto"/>
        <w:jc w:val="both"/>
        <w:rPr>
          <w:rFonts w:ascii="Times New Roman" w:hAnsi="Times New Roman" w:cs="Times New Roman"/>
          <w:sz w:val="24"/>
          <w:szCs w:val="24"/>
        </w:rPr>
      </w:pPr>
      <w:r w:rsidRPr="005554AC">
        <w:rPr>
          <w:rFonts w:ascii="Times New Roman" w:hAnsi="Times New Roman" w:cs="Times New Roman"/>
          <w:sz w:val="24"/>
          <w:szCs w:val="24"/>
        </w:rPr>
        <w:t>1. Jawetz, Melnick, &amp;Adelberg's. (2013). Medical Microbiology. 26</w:t>
      </w:r>
      <w:r w:rsidRPr="005554AC">
        <w:rPr>
          <w:rFonts w:ascii="Times New Roman" w:hAnsi="Times New Roman" w:cs="Times New Roman"/>
          <w:sz w:val="24"/>
          <w:szCs w:val="24"/>
          <w:vertAlign w:val="superscript"/>
        </w:rPr>
        <w:t>th</w:t>
      </w:r>
      <w:r w:rsidRPr="005554AC">
        <w:rPr>
          <w:rFonts w:ascii="Times New Roman" w:hAnsi="Times New Roman" w:cs="Times New Roman"/>
          <w:sz w:val="24"/>
          <w:szCs w:val="24"/>
        </w:rPr>
        <w:t xml:space="preserve">   edition. McGraw-Hill, New York.</w:t>
      </w:r>
    </w:p>
    <w:p w:rsidR="00F85B70" w:rsidRPr="005554AC" w:rsidRDefault="00F85B70" w:rsidP="00F85B70">
      <w:pPr>
        <w:spacing w:after="0" w:line="240" w:lineRule="auto"/>
        <w:jc w:val="both"/>
        <w:rPr>
          <w:rFonts w:ascii="Times New Roman" w:hAnsi="Times New Roman" w:cs="Times New Roman"/>
          <w:sz w:val="24"/>
          <w:szCs w:val="24"/>
        </w:rPr>
      </w:pPr>
      <w:r w:rsidRPr="005554AC">
        <w:rPr>
          <w:rFonts w:ascii="Times New Roman" w:hAnsi="Times New Roman" w:cs="Times New Roman"/>
          <w:sz w:val="24"/>
          <w:szCs w:val="24"/>
        </w:rPr>
        <w:t>2. Subhash Chandra Parija (2013). Text book of Medical Parasitology. 4</w:t>
      </w:r>
      <w:r w:rsidRPr="005554AC">
        <w:rPr>
          <w:rFonts w:ascii="Times New Roman" w:hAnsi="Times New Roman" w:cs="Times New Roman"/>
          <w:sz w:val="24"/>
          <w:szCs w:val="24"/>
          <w:vertAlign w:val="superscript"/>
        </w:rPr>
        <w:t>th</w:t>
      </w:r>
      <w:r w:rsidRPr="005554AC">
        <w:rPr>
          <w:rFonts w:ascii="Times New Roman" w:hAnsi="Times New Roman" w:cs="Times New Roman"/>
          <w:sz w:val="24"/>
          <w:szCs w:val="24"/>
        </w:rPr>
        <w:t xml:space="preserve"> edition, All India Publishers and Distributors (Medical Books Publishers), New Delhi.</w:t>
      </w:r>
    </w:p>
    <w:p w:rsidR="00F85B70" w:rsidRPr="005554AC" w:rsidRDefault="00F85B70" w:rsidP="00F85B70">
      <w:pPr>
        <w:spacing w:after="0" w:line="240" w:lineRule="auto"/>
        <w:jc w:val="both"/>
        <w:rPr>
          <w:rFonts w:ascii="Times New Roman" w:hAnsi="Times New Roman" w:cs="Times New Roman"/>
          <w:sz w:val="24"/>
          <w:szCs w:val="24"/>
        </w:rPr>
      </w:pPr>
      <w:r w:rsidRPr="005554AC">
        <w:rPr>
          <w:rFonts w:ascii="Times New Roman" w:hAnsi="Times New Roman" w:cs="Times New Roman"/>
          <w:sz w:val="24"/>
          <w:szCs w:val="24"/>
        </w:rPr>
        <w:t xml:space="preserve">3. </w:t>
      </w:r>
      <w:r w:rsidRPr="005554AC">
        <w:rPr>
          <w:rFonts w:ascii="Times New Roman" w:hAnsi="Times New Roman" w:cs="Times New Roman"/>
          <w:bCs/>
          <w:sz w:val="24"/>
          <w:szCs w:val="24"/>
        </w:rPr>
        <w:t>Chatterjee</w:t>
      </w:r>
      <w:r w:rsidRPr="005554AC">
        <w:rPr>
          <w:rFonts w:ascii="Times New Roman" w:hAnsi="Times New Roman" w:cs="Times New Roman"/>
          <w:sz w:val="24"/>
          <w:szCs w:val="24"/>
        </w:rPr>
        <w:t xml:space="preserve">K.D (2016). </w:t>
      </w:r>
      <w:r w:rsidRPr="005554AC">
        <w:rPr>
          <w:rFonts w:ascii="Times New Roman" w:hAnsi="Times New Roman" w:cs="Times New Roman"/>
          <w:bCs/>
          <w:sz w:val="24"/>
          <w:szCs w:val="24"/>
        </w:rPr>
        <w:t xml:space="preserve">Parasitology, </w:t>
      </w:r>
      <w:r w:rsidRPr="005554AC">
        <w:rPr>
          <w:rFonts w:ascii="Times New Roman" w:hAnsi="Times New Roman" w:cs="Times New Roman"/>
          <w:sz w:val="24"/>
          <w:szCs w:val="24"/>
        </w:rPr>
        <w:t>Protozoology&amp; Helminthology. 13</w:t>
      </w:r>
      <w:r w:rsidRPr="005554AC">
        <w:rPr>
          <w:rFonts w:ascii="Times New Roman" w:hAnsi="Times New Roman" w:cs="Times New Roman"/>
          <w:sz w:val="24"/>
          <w:szCs w:val="24"/>
          <w:vertAlign w:val="superscript"/>
        </w:rPr>
        <w:t>th</w:t>
      </w:r>
      <w:r w:rsidRPr="005554AC">
        <w:rPr>
          <w:rFonts w:ascii="Times New Roman" w:hAnsi="Times New Roman" w:cs="Times New Roman"/>
          <w:sz w:val="24"/>
          <w:szCs w:val="24"/>
        </w:rPr>
        <w:t xml:space="preserve"> edition. Joe media Publishers. Calcutta.</w:t>
      </w:r>
    </w:p>
    <w:p w:rsidR="00F85B70" w:rsidRPr="005554AC" w:rsidRDefault="00F85B70" w:rsidP="00F85B70">
      <w:pPr>
        <w:spacing w:after="0" w:line="240" w:lineRule="auto"/>
        <w:jc w:val="both"/>
        <w:rPr>
          <w:rFonts w:ascii="Times New Roman" w:hAnsi="Times New Roman" w:cs="Times New Roman"/>
          <w:b/>
          <w:color w:val="000000"/>
          <w:sz w:val="24"/>
          <w:szCs w:val="24"/>
        </w:rPr>
      </w:pPr>
      <w:r w:rsidRPr="005554AC">
        <w:rPr>
          <w:rFonts w:ascii="Times New Roman" w:hAnsi="Times New Roman" w:cs="Times New Roman"/>
          <w:b/>
          <w:color w:val="000000"/>
          <w:sz w:val="24"/>
          <w:szCs w:val="24"/>
        </w:rPr>
        <w:br w:type="page"/>
      </w:r>
    </w:p>
    <w:p w:rsidR="001D40D9" w:rsidRDefault="001D40D9" w:rsidP="00F85B70">
      <w:pPr>
        <w:spacing w:after="0" w:line="240" w:lineRule="auto"/>
        <w:rPr>
          <w:rFonts w:ascii="Times New Roman" w:hAnsi="Times New Roman" w:cs="Times New Roman"/>
          <w:b/>
          <w:color w:val="000000"/>
          <w:sz w:val="24"/>
          <w:szCs w:val="24"/>
        </w:rPr>
      </w:pPr>
    </w:p>
    <w:p w:rsidR="001D40D9" w:rsidRDefault="001D40D9" w:rsidP="001D40D9">
      <w:pPr>
        <w:jc w:val="center"/>
        <w:rPr>
          <w:rFonts w:ascii="Times New Roman" w:hAnsi="Times New Roman" w:cs="Times New Roman"/>
          <w:b/>
          <w:sz w:val="24"/>
          <w:szCs w:val="24"/>
        </w:rPr>
      </w:pPr>
    </w:p>
    <w:p w:rsidR="001D40D9" w:rsidRDefault="001D40D9" w:rsidP="001D40D9">
      <w:pPr>
        <w:jc w:val="center"/>
        <w:rPr>
          <w:rFonts w:ascii="Times New Roman" w:hAnsi="Times New Roman" w:cs="Times New Roman"/>
          <w:b/>
          <w:sz w:val="24"/>
          <w:szCs w:val="24"/>
        </w:rPr>
      </w:pPr>
      <w:r>
        <w:rPr>
          <w:rFonts w:ascii="Times New Roman" w:hAnsi="Times New Roman" w:cs="Times New Roman"/>
          <w:b/>
          <w:sz w:val="24"/>
          <w:szCs w:val="24"/>
        </w:rPr>
        <w:t>OPEN ELECTIVE</w:t>
      </w:r>
    </w:p>
    <w:p w:rsidR="001D40D9" w:rsidRDefault="001D40D9" w:rsidP="001D40D9">
      <w:pPr>
        <w:jc w:val="center"/>
        <w:rPr>
          <w:rFonts w:ascii="Times New Roman" w:hAnsi="Times New Roman" w:cs="Times New Roman"/>
          <w:b/>
          <w:sz w:val="24"/>
          <w:szCs w:val="24"/>
        </w:rPr>
      </w:pPr>
      <w:r>
        <w:rPr>
          <w:rFonts w:ascii="Times New Roman" w:hAnsi="Times New Roman" w:cs="Times New Roman"/>
          <w:b/>
          <w:sz w:val="24"/>
          <w:szCs w:val="24"/>
        </w:rPr>
        <w:t>PAPER -3</w:t>
      </w:r>
    </w:p>
    <w:p w:rsidR="00F85B70" w:rsidRPr="005554AC" w:rsidRDefault="001D40D9" w:rsidP="001D40D9">
      <w:pPr>
        <w:spacing w:after="0" w:line="240" w:lineRule="auto"/>
        <w:jc w:val="center"/>
        <w:rPr>
          <w:rFonts w:ascii="Times New Roman" w:hAnsi="Times New Roman" w:cs="Times New Roman"/>
          <w:b/>
          <w:sz w:val="24"/>
          <w:szCs w:val="24"/>
        </w:rPr>
      </w:pPr>
      <w:r w:rsidRPr="005554AC">
        <w:rPr>
          <w:rFonts w:ascii="Times New Roman" w:hAnsi="Times New Roman" w:cs="Times New Roman"/>
          <w:b/>
          <w:sz w:val="24"/>
          <w:szCs w:val="24"/>
        </w:rPr>
        <w:t>C. INTELLECTUAL PROPERTY RIGHTS</w:t>
      </w:r>
    </w:p>
    <w:p w:rsidR="00F85B70" w:rsidRPr="005554AC" w:rsidRDefault="00F85B70" w:rsidP="00F85B70">
      <w:pPr>
        <w:spacing w:after="0" w:line="240" w:lineRule="auto"/>
        <w:rPr>
          <w:rFonts w:ascii="Times New Roman" w:hAnsi="Times New Roman" w:cs="Times New Roman"/>
          <w:sz w:val="24"/>
          <w:szCs w:val="24"/>
        </w:rPr>
      </w:pPr>
    </w:p>
    <w:p w:rsidR="00F85B70" w:rsidRPr="00185ED3" w:rsidRDefault="00F85B70" w:rsidP="00F85B70">
      <w:pPr>
        <w:spacing w:after="0" w:line="240" w:lineRule="auto"/>
        <w:jc w:val="both"/>
        <w:rPr>
          <w:rFonts w:ascii="Times New Roman" w:hAnsi="Times New Roman" w:cs="Times New Roman"/>
        </w:rPr>
      </w:pPr>
      <w:r w:rsidRPr="00185ED3">
        <w:rPr>
          <w:rFonts w:ascii="Times New Roman" w:hAnsi="Times New Roman" w:cs="Times New Roman"/>
          <w:b/>
        </w:rPr>
        <w:t xml:space="preserve">Unit I: Introduction and the need for IPR - </w:t>
      </w:r>
      <w:r w:rsidRPr="00185ED3">
        <w:rPr>
          <w:rFonts w:ascii="Times New Roman" w:hAnsi="Times New Roman" w:cs="Times New Roman"/>
        </w:rPr>
        <w:t>Introduction Concept and Origin of Industrial Designs – Introduction- evolution – Legal protection - Layout Designs – Integrated circuits – Utility Models – Protection of Industrial Designs. Major International Instruments concerning Intellectual Property Rights: Paris Convention, 1883, the Berne Convention, 1886, the Universal Copyright Convention, 1952, the WIPO Convention, 1967, the Patent Co-operation Treaty, 1970, the TRIPS Agreement, 1994.</w:t>
      </w:r>
    </w:p>
    <w:p w:rsidR="00F85B70" w:rsidRPr="00185ED3" w:rsidRDefault="00F85B70" w:rsidP="00F85B70">
      <w:pPr>
        <w:spacing w:after="0" w:line="240" w:lineRule="auto"/>
        <w:jc w:val="both"/>
        <w:rPr>
          <w:rFonts w:ascii="Times New Roman" w:hAnsi="Times New Roman" w:cs="Times New Roman"/>
          <w:b/>
        </w:rPr>
      </w:pPr>
    </w:p>
    <w:p w:rsidR="00F85B70" w:rsidRPr="00185ED3" w:rsidRDefault="00F85B70" w:rsidP="00F85B70">
      <w:pPr>
        <w:spacing w:after="0" w:line="240" w:lineRule="auto"/>
        <w:rPr>
          <w:rFonts w:ascii="Times New Roman" w:hAnsi="Times New Roman" w:cs="Times New Roman"/>
        </w:rPr>
      </w:pPr>
      <w:r w:rsidRPr="00185ED3">
        <w:rPr>
          <w:rFonts w:ascii="Times New Roman" w:hAnsi="Times New Roman" w:cs="Times New Roman"/>
          <w:b/>
        </w:rPr>
        <w:t xml:space="preserve">Unit II: Nature of Copyright - </w:t>
      </w:r>
      <w:r w:rsidRPr="00185ED3">
        <w:rPr>
          <w:rFonts w:ascii="Times New Roman" w:hAnsi="Times New Roman" w:cs="Times New Roman"/>
        </w:rPr>
        <w:t>Nature of Copyright - Subject matter of copyright- Registration Procedure, Term of protection, Ownership of copyright, Assignment and licence of copyright - Infringement, Remedies &amp; Penalties – Related Rights - Distinction between related rights and copyrights.</w:t>
      </w:r>
    </w:p>
    <w:p w:rsidR="00F85B70" w:rsidRPr="00185ED3" w:rsidRDefault="00F85B70" w:rsidP="00F85B70">
      <w:pPr>
        <w:spacing w:after="0" w:line="240" w:lineRule="auto"/>
        <w:rPr>
          <w:rFonts w:ascii="Times New Roman" w:hAnsi="Times New Roman" w:cs="Times New Roman"/>
        </w:rPr>
      </w:pPr>
    </w:p>
    <w:p w:rsidR="00F85B70" w:rsidRPr="00185ED3" w:rsidRDefault="00F85B70" w:rsidP="00F85B70">
      <w:pPr>
        <w:spacing w:after="0" w:line="240" w:lineRule="auto"/>
        <w:jc w:val="both"/>
        <w:rPr>
          <w:rFonts w:ascii="Times New Roman" w:hAnsi="Times New Roman" w:cs="Times New Roman"/>
        </w:rPr>
      </w:pPr>
      <w:r w:rsidRPr="00185ED3">
        <w:rPr>
          <w:rFonts w:ascii="Times New Roman" w:hAnsi="Times New Roman" w:cs="Times New Roman"/>
          <w:b/>
        </w:rPr>
        <w:t xml:space="preserve">Unit III: Patents - Elements of Patentability - </w:t>
      </w:r>
      <w:r w:rsidRPr="00185ED3">
        <w:rPr>
          <w:rFonts w:ascii="Times New Roman" w:hAnsi="Times New Roman" w:cs="Times New Roman"/>
        </w:rPr>
        <w:t>Patents - Elements of Patentability: Novelty, Non Obviousness, Industrial Application -  Non - Patentable Subject Matter  - Registration Procedure, Rights and Duties of Patentee, Assignment and licence, Restoration of lapsed Patents, Surrender and Revocation of Patents, Infringement, Remedies &amp; Penalties. Concept of Trademarks - Different kinds of marks (brand names, logos, signatures, symbols, well known marks, certification marks and service marks) - Non Registrable Trademarks - Registration of Trademark.</w:t>
      </w:r>
    </w:p>
    <w:p w:rsidR="00F85B70" w:rsidRPr="00185ED3" w:rsidRDefault="00F85B70" w:rsidP="00F85B70">
      <w:pPr>
        <w:spacing w:after="0" w:line="240" w:lineRule="auto"/>
        <w:jc w:val="both"/>
        <w:rPr>
          <w:rFonts w:ascii="Times New Roman" w:hAnsi="Times New Roman" w:cs="Times New Roman"/>
          <w:b/>
        </w:rPr>
      </w:pPr>
    </w:p>
    <w:p w:rsidR="00F85B70" w:rsidRPr="00185ED3" w:rsidRDefault="00F85B70" w:rsidP="00F85B70">
      <w:pPr>
        <w:spacing w:after="0" w:line="240" w:lineRule="auto"/>
        <w:jc w:val="both"/>
        <w:rPr>
          <w:rFonts w:ascii="Times New Roman" w:hAnsi="Times New Roman" w:cs="Times New Roman"/>
        </w:rPr>
      </w:pPr>
      <w:r w:rsidRPr="00185ED3">
        <w:rPr>
          <w:rFonts w:ascii="Times New Roman" w:hAnsi="Times New Roman" w:cs="Times New Roman"/>
          <w:b/>
        </w:rPr>
        <w:t xml:space="preserve">Unit IV: Traditional Knowledge - </w:t>
      </w:r>
      <w:r w:rsidRPr="00185ED3">
        <w:rPr>
          <w:rFonts w:ascii="Times New Roman" w:hAnsi="Times New Roman" w:cs="Times New Roman"/>
        </w:rPr>
        <w:t>Introduction Meaning and Scope of traditional Knowledge – Interface between IP and traditional Knowledge – Need and Significance of protection - Documentation of Traditional Knowledge – Databases – Traditional Knowledge Digital Library “TKDL” – AYUSH Systems of Medicines – Biodiversity Register. Statutory Protection of Traditional knowledge in India Traditional Knowledge as Property – Nature of Property in genetic Resources and associated traditional Knowledge - Ownership in Traditional Knowledge.</w:t>
      </w:r>
    </w:p>
    <w:p w:rsidR="00F85B70" w:rsidRPr="00185ED3" w:rsidRDefault="00F85B70" w:rsidP="00F85B70">
      <w:pPr>
        <w:jc w:val="both"/>
        <w:rPr>
          <w:rFonts w:ascii="Times New Roman" w:hAnsi="Times New Roman" w:cs="Times New Roman"/>
          <w:b/>
        </w:rPr>
      </w:pPr>
    </w:p>
    <w:p w:rsidR="00F85B70" w:rsidRPr="00185ED3" w:rsidRDefault="00F85B70" w:rsidP="00F85B70">
      <w:pPr>
        <w:spacing w:after="0" w:line="240" w:lineRule="auto"/>
        <w:jc w:val="both"/>
        <w:rPr>
          <w:rFonts w:ascii="Times New Roman" w:hAnsi="Times New Roman" w:cs="Times New Roman"/>
        </w:rPr>
      </w:pPr>
      <w:r w:rsidRPr="00185ED3">
        <w:rPr>
          <w:rFonts w:ascii="Times New Roman" w:hAnsi="Times New Roman" w:cs="Times New Roman"/>
          <w:b/>
        </w:rPr>
        <w:t xml:space="preserve">Unit V: Patenting of Biotechnological and Pharmaceutical - </w:t>
      </w:r>
      <w:r w:rsidRPr="00185ED3">
        <w:rPr>
          <w:rFonts w:ascii="Times New Roman" w:hAnsi="Times New Roman" w:cs="Times New Roman"/>
        </w:rPr>
        <w:t xml:space="preserve">Biotechnological and Pharmaceutical Introduction - Protection of Biological Inventions – Plant Patent Protection in India. Plant Varieties Protection of Plant Varieties and Farmer’s rights – GM Corps – Objectives of Plant Varieties Act – registration of Plant Varieties – Duration and effect of Registration – Infringement – Offences – Remedies – Biotech Patents in India - Research and Development in Biotechnology – NCE – Vaccine – Antibodies – GM. </w:t>
      </w:r>
    </w:p>
    <w:p w:rsidR="00F85B70" w:rsidRPr="00185ED3" w:rsidRDefault="00F85B70" w:rsidP="00F85B70">
      <w:pPr>
        <w:spacing w:after="0" w:line="240" w:lineRule="auto"/>
        <w:rPr>
          <w:rFonts w:ascii="Times New Roman" w:hAnsi="Times New Roman" w:cs="Times New Roman"/>
          <w:b/>
          <w:color w:val="000000"/>
        </w:rPr>
      </w:pPr>
    </w:p>
    <w:p w:rsidR="00F85B70" w:rsidRPr="00185ED3" w:rsidRDefault="00F85B70" w:rsidP="00F85B70">
      <w:pPr>
        <w:spacing w:after="0" w:line="240" w:lineRule="auto"/>
        <w:jc w:val="both"/>
        <w:rPr>
          <w:rFonts w:ascii="Times New Roman" w:hAnsi="Times New Roman" w:cs="Times New Roman"/>
          <w:b/>
        </w:rPr>
      </w:pPr>
      <w:r w:rsidRPr="00185ED3">
        <w:rPr>
          <w:rFonts w:ascii="Times New Roman" w:hAnsi="Times New Roman" w:cs="Times New Roman"/>
          <w:b/>
        </w:rPr>
        <w:t xml:space="preserve">Text Books </w:t>
      </w:r>
    </w:p>
    <w:p w:rsidR="00F85B70" w:rsidRPr="00185ED3" w:rsidRDefault="00F85B70" w:rsidP="00F85B70">
      <w:pPr>
        <w:spacing w:after="0" w:line="240" w:lineRule="auto"/>
        <w:jc w:val="both"/>
        <w:rPr>
          <w:rFonts w:ascii="Times New Roman" w:hAnsi="Times New Roman" w:cs="Times New Roman"/>
        </w:rPr>
      </w:pPr>
      <w:r w:rsidRPr="00185ED3">
        <w:rPr>
          <w:rFonts w:ascii="Times New Roman" w:hAnsi="Times New Roman" w:cs="Times New Roman"/>
        </w:rPr>
        <w:t>1. Nithyananda, K V. (2019). Intellectual Property Rights: Protection and Management. India, IN: Cengage Learning India Private Limited.</w:t>
      </w:r>
    </w:p>
    <w:p w:rsidR="00F85B70" w:rsidRPr="00185ED3" w:rsidRDefault="00F85B70" w:rsidP="00F85B70">
      <w:pPr>
        <w:spacing w:after="0" w:line="240" w:lineRule="auto"/>
        <w:jc w:val="both"/>
        <w:rPr>
          <w:rFonts w:ascii="Times New Roman" w:hAnsi="Times New Roman" w:cs="Times New Roman"/>
        </w:rPr>
      </w:pPr>
      <w:r w:rsidRPr="00185ED3">
        <w:rPr>
          <w:rFonts w:ascii="Times New Roman" w:hAnsi="Times New Roman" w:cs="Times New Roman"/>
        </w:rPr>
        <w:t>2. Neeraj, P., &amp;Khusdeep, D. (2014). Intellectual Property Rights. India, IN: PHI learning Private Limited</w:t>
      </w:r>
    </w:p>
    <w:p w:rsidR="00F85B70" w:rsidRPr="00185ED3" w:rsidRDefault="00F85B70" w:rsidP="00F85B70">
      <w:pPr>
        <w:spacing w:after="0" w:line="240" w:lineRule="auto"/>
        <w:jc w:val="both"/>
        <w:rPr>
          <w:rFonts w:ascii="Times New Roman" w:hAnsi="Times New Roman" w:cs="Times New Roman"/>
          <w:b/>
        </w:rPr>
      </w:pPr>
    </w:p>
    <w:p w:rsidR="00F85B70" w:rsidRPr="00185ED3" w:rsidRDefault="00F85B70" w:rsidP="00F85B70">
      <w:pPr>
        <w:spacing w:after="0" w:line="240" w:lineRule="auto"/>
        <w:jc w:val="both"/>
        <w:rPr>
          <w:rFonts w:ascii="Times New Roman" w:hAnsi="Times New Roman" w:cs="Times New Roman"/>
          <w:b/>
        </w:rPr>
      </w:pPr>
      <w:r w:rsidRPr="00185ED3">
        <w:rPr>
          <w:rFonts w:ascii="Times New Roman" w:hAnsi="Times New Roman" w:cs="Times New Roman"/>
          <w:b/>
        </w:rPr>
        <w:t xml:space="preserve">Reference Books </w:t>
      </w:r>
    </w:p>
    <w:p w:rsidR="00F85B70" w:rsidRDefault="00F85B70" w:rsidP="00F85B70">
      <w:pPr>
        <w:spacing w:after="0" w:line="240" w:lineRule="auto"/>
        <w:jc w:val="both"/>
        <w:rPr>
          <w:rFonts w:ascii="Times New Roman" w:hAnsi="Times New Roman" w:cs="Times New Roman"/>
        </w:rPr>
      </w:pPr>
      <w:r w:rsidRPr="00185ED3">
        <w:rPr>
          <w:rFonts w:ascii="Times New Roman" w:hAnsi="Times New Roman" w:cs="Times New Roman"/>
        </w:rPr>
        <w:t xml:space="preserve">1. </w:t>
      </w:r>
      <w:r w:rsidRPr="00F9101D">
        <w:rPr>
          <w:rFonts w:ascii="Times New Roman" w:hAnsi="Times New Roman" w:cs="Times New Roman"/>
        </w:rPr>
        <w:t>IPR, Biosafety and Bioethics</w:t>
      </w:r>
      <w:r>
        <w:rPr>
          <w:rFonts w:ascii="Times New Roman" w:hAnsi="Times New Roman" w:cs="Times New Roman"/>
        </w:rPr>
        <w:t xml:space="preserve">. </w:t>
      </w:r>
      <w:r w:rsidRPr="00F9101D">
        <w:rPr>
          <w:rFonts w:ascii="Times New Roman" w:hAnsi="Times New Roman" w:cs="Times New Roman"/>
        </w:rPr>
        <w:t>By Deepa Goel, Shomini Parashar</w:t>
      </w:r>
      <w:r>
        <w:rPr>
          <w:rFonts w:ascii="Times New Roman" w:hAnsi="Times New Roman" w:cs="Times New Roman"/>
        </w:rPr>
        <w:t>.2013. Pearson.</w:t>
      </w:r>
    </w:p>
    <w:p w:rsidR="00F85B70" w:rsidRPr="00185ED3" w:rsidRDefault="00F85B70" w:rsidP="00F85B70">
      <w:pPr>
        <w:spacing w:after="0" w:line="240" w:lineRule="auto"/>
        <w:jc w:val="both"/>
        <w:rPr>
          <w:rFonts w:ascii="Times New Roman" w:hAnsi="Times New Roman" w:cs="Times New Roman"/>
        </w:rPr>
      </w:pPr>
      <w:r w:rsidRPr="00185ED3">
        <w:rPr>
          <w:rFonts w:ascii="Times New Roman" w:hAnsi="Times New Roman" w:cs="Times New Roman"/>
        </w:rPr>
        <w:t>2. Ahuja, V. K. , Law of Copyright and Neighbouring Rights, (2007), New Delhi, Lexis Nexis</w:t>
      </w:r>
    </w:p>
    <w:p w:rsidR="00F85B70" w:rsidRPr="00185ED3" w:rsidRDefault="00F85B70" w:rsidP="00F85B70">
      <w:pPr>
        <w:spacing w:after="0" w:line="240" w:lineRule="auto"/>
        <w:jc w:val="both"/>
        <w:rPr>
          <w:rFonts w:ascii="Times New Roman" w:hAnsi="Times New Roman" w:cs="Times New Roman"/>
        </w:rPr>
      </w:pPr>
      <w:r w:rsidRPr="00185ED3">
        <w:rPr>
          <w:rFonts w:ascii="Times New Roman" w:hAnsi="Times New Roman" w:cs="Times New Roman"/>
        </w:rPr>
        <w:t>3. Pradeep S. Mehta (ed.), Towards  Functional Competition Policy for India, Academic Foundation, (2005)</w:t>
      </w:r>
    </w:p>
    <w:p w:rsidR="009F4D27" w:rsidRDefault="009F4D27" w:rsidP="00F85B70">
      <w:pPr>
        <w:jc w:val="center"/>
        <w:rPr>
          <w:rFonts w:ascii="Times New Roman" w:hAnsi="Times New Roman" w:cs="Times New Roman"/>
          <w:sz w:val="24"/>
          <w:szCs w:val="24"/>
        </w:rPr>
      </w:pPr>
    </w:p>
    <w:p w:rsidR="009F4D27" w:rsidRDefault="009F4D27">
      <w:pPr>
        <w:rPr>
          <w:rFonts w:ascii="Times New Roman" w:hAnsi="Times New Roman" w:cs="Times New Roman"/>
          <w:sz w:val="24"/>
          <w:szCs w:val="24"/>
        </w:rPr>
      </w:pPr>
      <w:r>
        <w:rPr>
          <w:rFonts w:ascii="Times New Roman" w:hAnsi="Times New Roman" w:cs="Times New Roman"/>
          <w:sz w:val="24"/>
          <w:szCs w:val="24"/>
        </w:rPr>
        <w:br w:type="page"/>
      </w:r>
    </w:p>
    <w:p w:rsidR="001D40D9" w:rsidRDefault="001D40D9" w:rsidP="009F4D27">
      <w:pPr>
        <w:pStyle w:val="Default"/>
        <w:jc w:val="center"/>
        <w:rPr>
          <w:rFonts w:ascii="Times New Roman" w:hAnsi="Times New Roman" w:cs="Times New Roman"/>
          <w:b/>
          <w:bCs/>
        </w:rPr>
      </w:pPr>
    </w:p>
    <w:p w:rsidR="001D40D9" w:rsidRDefault="001D40D9" w:rsidP="009F4D27">
      <w:pPr>
        <w:pStyle w:val="Default"/>
        <w:jc w:val="center"/>
        <w:rPr>
          <w:rFonts w:ascii="Times New Roman" w:hAnsi="Times New Roman" w:cs="Times New Roman"/>
          <w:b/>
          <w:bCs/>
        </w:rPr>
      </w:pPr>
    </w:p>
    <w:p w:rsidR="001D40D9" w:rsidRDefault="009F4D27" w:rsidP="009F4D27">
      <w:pPr>
        <w:pStyle w:val="Default"/>
        <w:jc w:val="center"/>
        <w:rPr>
          <w:rFonts w:ascii="Times New Roman" w:hAnsi="Times New Roman" w:cs="Times New Roman"/>
          <w:b/>
          <w:bCs/>
        </w:rPr>
      </w:pPr>
      <w:r w:rsidRPr="009F4D27">
        <w:rPr>
          <w:rFonts w:ascii="Times New Roman" w:hAnsi="Times New Roman" w:cs="Times New Roman"/>
          <w:b/>
          <w:bCs/>
        </w:rPr>
        <w:t>SEMESTER – III</w:t>
      </w:r>
      <w:r w:rsidRPr="009F4D27">
        <w:rPr>
          <w:rFonts w:ascii="Times New Roman" w:hAnsi="Times New Roman" w:cs="Times New Roman"/>
          <w:b/>
          <w:bCs/>
        </w:rPr>
        <w:tab/>
      </w:r>
    </w:p>
    <w:p w:rsidR="001D40D9" w:rsidRDefault="001D40D9" w:rsidP="009F4D27">
      <w:pPr>
        <w:pStyle w:val="Default"/>
        <w:jc w:val="center"/>
        <w:rPr>
          <w:rFonts w:ascii="Times New Roman" w:hAnsi="Times New Roman" w:cs="Times New Roman"/>
          <w:b/>
          <w:bCs/>
        </w:rPr>
      </w:pPr>
    </w:p>
    <w:p w:rsidR="009F4D27" w:rsidRPr="009F4D27" w:rsidRDefault="009F4D27" w:rsidP="009F4D27">
      <w:pPr>
        <w:pStyle w:val="Default"/>
        <w:jc w:val="center"/>
        <w:rPr>
          <w:rFonts w:ascii="Times New Roman" w:hAnsi="Times New Roman" w:cs="Times New Roman"/>
          <w:b/>
          <w:bCs/>
        </w:rPr>
      </w:pPr>
      <w:r w:rsidRPr="009F4D27">
        <w:rPr>
          <w:rFonts w:ascii="Times New Roman" w:hAnsi="Times New Roman" w:cs="Times New Roman"/>
          <w:b/>
          <w:bCs/>
        </w:rPr>
        <w:t>Lab course - 3</w:t>
      </w:r>
    </w:p>
    <w:p w:rsidR="009F4D27" w:rsidRPr="009F4D27" w:rsidRDefault="009F4D27" w:rsidP="009F4D27">
      <w:pPr>
        <w:spacing w:after="0" w:line="240" w:lineRule="auto"/>
        <w:rPr>
          <w:rFonts w:ascii="Times New Roman" w:hAnsi="Times New Roman" w:cs="Times New Roman"/>
          <w:sz w:val="24"/>
          <w:szCs w:val="24"/>
        </w:rPr>
      </w:pPr>
    </w:p>
    <w:p w:rsidR="009F4D27" w:rsidRPr="009F4D27" w:rsidRDefault="009F4D27" w:rsidP="009F4D27">
      <w:pPr>
        <w:pStyle w:val="Default"/>
        <w:rPr>
          <w:rFonts w:ascii="Times New Roman" w:hAnsi="Times New Roman" w:cs="Times New Roman"/>
          <w:b/>
          <w:bCs/>
        </w:rPr>
      </w:pPr>
      <w:r w:rsidRPr="009F4D27">
        <w:rPr>
          <w:rFonts w:ascii="Times New Roman" w:hAnsi="Times New Roman" w:cs="Times New Roman"/>
          <w:b/>
          <w:bCs/>
        </w:rPr>
        <w:t>Medical Parasitology</w:t>
      </w:r>
    </w:p>
    <w:p w:rsidR="009F4D27" w:rsidRPr="009F4D27" w:rsidRDefault="009F4D27" w:rsidP="009F4D27">
      <w:pPr>
        <w:pStyle w:val="Default"/>
        <w:rPr>
          <w:rFonts w:ascii="Times New Roman" w:hAnsi="Times New Roman" w:cs="Times New Roman"/>
          <w:bCs/>
        </w:rPr>
      </w:pPr>
      <w:r w:rsidRPr="009F4D27">
        <w:rPr>
          <w:rFonts w:ascii="Times New Roman" w:hAnsi="Times New Roman" w:cs="Times New Roman"/>
          <w:bCs/>
        </w:rPr>
        <w:t>Iodine preparation of stool sample for parasites</w:t>
      </w:r>
    </w:p>
    <w:p w:rsidR="009F4D27" w:rsidRPr="009F4D27" w:rsidRDefault="009F4D27" w:rsidP="009F4D27">
      <w:pPr>
        <w:pStyle w:val="Default"/>
        <w:rPr>
          <w:rFonts w:ascii="Times New Roman" w:hAnsi="Times New Roman" w:cs="Times New Roman"/>
        </w:rPr>
      </w:pPr>
    </w:p>
    <w:p w:rsidR="009F4D27" w:rsidRPr="009F4D27" w:rsidRDefault="009F4D27" w:rsidP="009F4D27">
      <w:pPr>
        <w:pStyle w:val="Default"/>
        <w:rPr>
          <w:rFonts w:ascii="Times New Roman" w:hAnsi="Times New Roman" w:cs="Times New Roman"/>
        </w:rPr>
      </w:pPr>
      <w:r w:rsidRPr="009F4D27">
        <w:rPr>
          <w:rFonts w:ascii="Times New Roman" w:hAnsi="Times New Roman" w:cs="Times New Roman"/>
          <w:b/>
          <w:bCs/>
        </w:rPr>
        <w:t>Medical Virology</w:t>
      </w:r>
    </w:p>
    <w:p w:rsidR="009F4D27" w:rsidRPr="009F4D27" w:rsidRDefault="009F4D27" w:rsidP="009F4D27">
      <w:pPr>
        <w:pStyle w:val="Default"/>
        <w:rPr>
          <w:rFonts w:ascii="Times New Roman" w:hAnsi="Times New Roman" w:cs="Times New Roman"/>
        </w:rPr>
      </w:pPr>
      <w:r w:rsidRPr="009F4D27">
        <w:rPr>
          <w:rFonts w:ascii="Times New Roman" w:hAnsi="Times New Roman" w:cs="Times New Roman"/>
        </w:rPr>
        <w:t xml:space="preserve">Isolation of bacteriophages from sewage </w:t>
      </w:r>
    </w:p>
    <w:p w:rsidR="009F4D27" w:rsidRPr="009F4D27" w:rsidRDefault="009F4D27" w:rsidP="009F4D27">
      <w:pPr>
        <w:pStyle w:val="Default"/>
        <w:rPr>
          <w:rFonts w:ascii="Times New Roman" w:hAnsi="Times New Roman" w:cs="Times New Roman"/>
        </w:rPr>
      </w:pPr>
      <w:r w:rsidRPr="009F4D27">
        <w:rPr>
          <w:rFonts w:ascii="Times New Roman" w:hAnsi="Times New Roman" w:cs="Times New Roman"/>
        </w:rPr>
        <w:t xml:space="preserve">Estimation of virus yields - plaque assay </w:t>
      </w:r>
    </w:p>
    <w:p w:rsidR="009F4D27" w:rsidRPr="009F4D27" w:rsidRDefault="009F4D27" w:rsidP="009F4D27">
      <w:pPr>
        <w:pStyle w:val="Default"/>
        <w:rPr>
          <w:rFonts w:ascii="Times New Roman" w:hAnsi="Times New Roman" w:cs="Times New Roman"/>
        </w:rPr>
      </w:pPr>
      <w:r w:rsidRPr="009F4D27">
        <w:rPr>
          <w:rFonts w:ascii="Times New Roman" w:hAnsi="Times New Roman" w:cs="Times New Roman"/>
        </w:rPr>
        <w:t xml:space="preserve">Inoculation in embryonated eggs </w:t>
      </w:r>
    </w:p>
    <w:p w:rsidR="009F4D27" w:rsidRPr="009F4D27" w:rsidRDefault="009F4D27" w:rsidP="009F4D27">
      <w:pPr>
        <w:pStyle w:val="Default"/>
        <w:rPr>
          <w:rFonts w:ascii="Times New Roman" w:hAnsi="Times New Roman" w:cs="Times New Roman"/>
        </w:rPr>
      </w:pPr>
      <w:r w:rsidRPr="009F4D27">
        <w:rPr>
          <w:rFonts w:ascii="Times New Roman" w:hAnsi="Times New Roman" w:cs="Times New Roman"/>
        </w:rPr>
        <w:t xml:space="preserve">Haemagglutination test </w:t>
      </w:r>
    </w:p>
    <w:p w:rsidR="009F4D27" w:rsidRPr="009F4D27" w:rsidRDefault="009F4D27" w:rsidP="009F4D27">
      <w:pPr>
        <w:pStyle w:val="Default"/>
        <w:rPr>
          <w:rFonts w:ascii="Times New Roman" w:hAnsi="Times New Roman" w:cs="Times New Roman"/>
        </w:rPr>
      </w:pPr>
      <w:r w:rsidRPr="009F4D27">
        <w:rPr>
          <w:rFonts w:ascii="Times New Roman" w:hAnsi="Times New Roman" w:cs="Times New Roman"/>
        </w:rPr>
        <w:t xml:space="preserve">Hemagglutination inhibition assay </w:t>
      </w:r>
    </w:p>
    <w:p w:rsidR="009F4D27" w:rsidRPr="009F4D27" w:rsidRDefault="009F4D27" w:rsidP="009F4D27">
      <w:pPr>
        <w:pStyle w:val="Default"/>
        <w:rPr>
          <w:rFonts w:ascii="Times New Roman" w:hAnsi="Times New Roman" w:cs="Times New Roman"/>
        </w:rPr>
      </w:pPr>
      <w:r w:rsidRPr="009F4D27">
        <w:rPr>
          <w:rFonts w:ascii="Times New Roman" w:hAnsi="Times New Roman" w:cs="Times New Roman"/>
        </w:rPr>
        <w:t>One step growth curve of bacteriophage by Burst size determination</w:t>
      </w:r>
    </w:p>
    <w:p w:rsidR="009F4D27" w:rsidRPr="009F4D27" w:rsidRDefault="009F4D27" w:rsidP="009F4D27">
      <w:pPr>
        <w:pStyle w:val="Default"/>
        <w:rPr>
          <w:rFonts w:ascii="Times New Roman" w:hAnsi="Times New Roman" w:cs="Times New Roman"/>
        </w:rPr>
      </w:pPr>
      <w:r w:rsidRPr="009F4D27">
        <w:rPr>
          <w:rFonts w:ascii="Times New Roman" w:hAnsi="Times New Roman" w:cs="Times New Roman"/>
        </w:rPr>
        <w:t xml:space="preserve">ELISA technique </w:t>
      </w:r>
    </w:p>
    <w:p w:rsidR="009F4D27" w:rsidRPr="009F4D27" w:rsidRDefault="009F4D27" w:rsidP="009F4D27">
      <w:pPr>
        <w:pStyle w:val="Default"/>
        <w:rPr>
          <w:rFonts w:ascii="Times New Roman" w:hAnsi="Times New Roman" w:cs="Times New Roman"/>
          <w:b/>
          <w:bCs/>
        </w:rPr>
      </w:pPr>
    </w:p>
    <w:p w:rsidR="009F4D27" w:rsidRPr="009F4D27" w:rsidRDefault="009F4D27" w:rsidP="009F4D27">
      <w:pPr>
        <w:pStyle w:val="Default"/>
        <w:rPr>
          <w:rFonts w:ascii="Times New Roman" w:hAnsi="Times New Roman" w:cs="Times New Roman"/>
          <w:b/>
          <w:bCs/>
        </w:rPr>
      </w:pPr>
      <w:r w:rsidRPr="009F4D27">
        <w:rPr>
          <w:rFonts w:ascii="Times New Roman" w:hAnsi="Times New Roman" w:cs="Times New Roman"/>
          <w:b/>
          <w:bCs/>
        </w:rPr>
        <w:t>Agricultural Microbiology</w:t>
      </w:r>
    </w:p>
    <w:p w:rsidR="009F4D27" w:rsidRPr="009F4D27" w:rsidRDefault="009F4D27" w:rsidP="009F4D27">
      <w:pPr>
        <w:pStyle w:val="Default"/>
        <w:rPr>
          <w:rFonts w:ascii="Times New Roman" w:hAnsi="Times New Roman" w:cs="Times New Roman"/>
        </w:rPr>
      </w:pPr>
      <w:r w:rsidRPr="009F4D27">
        <w:rPr>
          <w:rFonts w:ascii="Times New Roman" w:hAnsi="Times New Roman" w:cs="Times New Roman"/>
        </w:rPr>
        <w:t xml:space="preserve">Isolation and Identification of Symbiotic Nitrogen-fixing bacteria from root nodules </w:t>
      </w:r>
    </w:p>
    <w:p w:rsidR="009F4D27" w:rsidRPr="009F4D27" w:rsidRDefault="009F4D27" w:rsidP="009F4D27">
      <w:pPr>
        <w:pStyle w:val="Default"/>
        <w:rPr>
          <w:rFonts w:ascii="Times New Roman" w:hAnsi="Times New Roman" w:cs="Times New Roman"/>
        </w:rPr>
      </w:pPr>
      <w:r w:rsidRPr="009F4D27">
        <w:rPr>
          <w:rFonts w:ascii="Times New Roman" w:hAnsi="Times New Roman" w:cs="Times New Roman"/>
        </w:rPr>
        <w:t>Laboratory scale production of biofertilizers</w:t>
      </w:r>
    </w:p>
    <w:p w:rsidR="009F4D27" w:rsidRPr="009F4D27" w:rsidRDefault="009F4D27" w:rsidP="009F4D27">
      <w:pPr>
        <w:pStyle w:val="Default"/>
        <w:rPr>
          <w:rFonts w:ascii="Times New Roman" w:hAnsi="Times New Roman" w:cs="Times New Roman"/>
        </w:rPr>
      </w:pPr>
      <w:r w:rsidRPr="009F4D27">
        <w:rPr>
          <w:rFonts w:ascii="Times New Roman" w:hAnsi="Times New Roman" w:cs="Times New Roman"/>
        </w:rPr>
        <w:t>Isolation of phosphate solubilizing bacteria</w:t>
      </w:r>
    </w:p>
    <w:p w:rsidR="009F4D27" w:rsidRPr="009F4D27" w:rsidRDefault="009F4D27" w:rsidP="009F4D27">
      <w:pPr>
        <w:pStyle w:val="Default"/>
        <w:rPr>
          <w:rFonts w:ascii="Times New Roman" w:hAnsi="Times New Roman" w:cs="Times New Roman"/>
        </w:rPr>
      </w:pPr>
      <w:r w:rsidRPr="009F4D27">
        <w:rPr>
          <w:rFonts w:ascii="Times New Roman" w:hAnsi="Times New Roman" w:cs="Times New Roman"/>
        </w:rPr>
        <w:t>Demonstration of Rhizosphere effect</w:t>
      </w:r>
    </w:p>
    <w:p w:rsidR="009F4D27" w:rsidRPr="009F4D27" w:rsidRDefault="009F4D27" w:rsidP="009F4D27">
      <w:pPr>
        <w:pStyle w:val="Default"/>
        <w:rPr>
          <w:rFonts w:ascii="Times New Roman" w:hAnsi="Times New Roman" w:cs="Times New Roman"/>
        </w:rPr>
      </w:pPr>
      <w:r w:rsidRPr="009F4D27">
        <w:rPr>
          <w:rFonts w:ascii="Times New Roman" w:hAnsi="Times New Roman" w:cs="Times New Roman"/>
        </w:rPr>
        <w:t>Staining and observation of plant pathogenic fungi</w:t>
      </w:r>
    </w:p>
    <w:p w:rsidR="009F4D27" w:rsidRPr="009F4D27" w:rsidRDefault="009F4D27" w:rsidP="009F4D27">
      <w:pPr>
        <w:pStyle w:val="Default"/>
        <w:rPr>
          <w:rFonts w:ascii="Times New Roman" w:hAnsi="Times New Roman" w:cs="Times New Roman"/>
        </w:rPr>
      </w:pPr>
    </w:p>
    <w:p w:rsidR="009F4D27" w:rsidRPr="009F4D27" w:rsidRDefault="009F4D27" w:rsidP="009F4D27">
      <w:pPr>
        <w:pStyle w:val="Default"/>
        <w:rPr>
          <w:rFonts w:ascii="Times New Roman" w:hAnsi="Times New Roman" w:cs="Times New Roman"/>
          <w:b/>
          <w:bCs/>
        </w:rPr>
      </w:pPr>
      <w:r w:rsidRPr="009F4D27">
        <w:rPr>
          <w:rFonts w:ascii="Times New Roman" w:hAnsi="Times New Roman" w:cs="Times New Roman"/>
          <w:b/>
          <w:bCs/>
        </w:rPr>
        <w:t xml:space="preserve">Environmental Microbiology </w:t>
      </w:r>
    </w:p>
    <w:p w:rsidR="009F4D27" w:rsidRPr="009F4D27" w:rsidRDefault="009F4D27" w:rsidP="009F4D27">
      <w:pPr>
        <w:pStyle w:val="Default"/>
        <w:rPr>
          <w:rFonts w:ascii="Times New Roman" w:hAnsi="Times New Roman" w:cs="Times New Roman"/>
        </w:rPr>
      </w:pPr>
      <w:r w:rsidRPr="009F4D27">
        <w:rPr>
          <w:rFonts w:ascii="Times New Roman" w:hAnsi="Times New Roman" w:cs="Times New Roman"/>
        </w:rPr>
        <w:t>Assessment of water quality by MPN Test</w:t>
      </w:r>
    </w:p>
    <w:p w:rsidR="009F4D27" w:rsidRPr="009F4D27" w:rsidRDefault="009F4D27" w:rsidP="009F4D27">
      <w:pPr>
        <w:pStyle w:val="Default"/>
        <w:rPr>
          <w:rFonts w:ascii="Times New Roman" w:hAnsi="Times New Roman" w:cs="Times New Roman"/>
        </w:rPr>
      </w:pPr>
      <w:r w:rsidRPr="009F4D27">
        <w:rPr>
          <w:rFonts w:ascii="Times New Roman" w:hAnsi="Times New Roman" w:cs="Times New Roman"/>
        </w:rPr>
        <w:t>Enumeration of bacteria in water</w:t>
      </w:r>
    </w:p>
    <w:p w:rsidR="009F4D27" w:rsidRPr="009F4D27" w:rsidRDefault="009F4D27" w:rsidP="009F4D27">
      <w:pPr>
        <w:pStyle w:val="Default"/>
        <w:rPr>
          <w:rFonts w:ascii="Times New Roman" w:hAnsi="Times New Roman" w:cs="Times New Roman"/>
        </w:rPr>
      </w:pPr>
      <w:r w:rsidRPr="009F4D27">
        <w:rPr>
          <w:rFonts w:ascii="Times New Roman" w:hAnsi="Times New Roman" w:cs="Times New Roman"/>
        </w:rPr>
        <w:t>Enumeration of bacteria and fungi in soil</w:t>
      </w:r>
    </w:p>
    <w:p w:rsidR="001D40D9" w:rsidRDefault="00F85B70" w:rsidP="00F85B70">
      <w:pPr>
        <w:jc w:val="center"/>
        <w:rPr>
          <w:rFonts w:ascii="Times New Roman" w:hAnsi="Times New Roman" w:cs="Times New Roman"/>
          <w:sz w:val="24"/>
          <w:szCs w:val="24"/>
        </w:rPr>
      </w:pPr>
      <w:r w:rsidRPr="009F4D27">
        <w:rPr>
          <w:rFonts w:ascii="Times New Roman" w:hAnsi="Times New Roman" w:cs="Times New Roman"/>
          <w:sz w:val="24"/>
          <w:szCs w:val="24"/>
        </w:rPr>
        <w:br w:type="column"/>
      </w:r>
    </w:p>
    <w:p w:rsidR="00225229" w:rsidRPr="001D40D9" w:rsidRDefault="00225229" w:rsidP="00F85B70">
      <w:pPr>
        <w:jc w:val="center"/>
        <w:rPr>
          <w:rFonts w:ascii="Times New Roman" w:hAnsi="Times New Roman" w:cs="Times New Roman"/>
          <w:sz w:val="30"/>
        </w:rPr>
      </w:pPr>
      <w:r w:rsidRPr="001D40D9">
        <w:rPr>
          <w:rFonts w:ascii="Times New Roman" w:hAnsi="Times New Roman" w:cs="Times New Roman"/>
          <w:b/>
          <w:bCs/>
          <w:sz w:val="30"/>
        </w:rPr>
        <w:t>SEMESTER I</w:t>
      </w:r>
      <w:r w:rsidR="00F85B70" w:rsidRPr="001D40D9">
        <w:rPr>
          <w:rFonts w:ascii="Times New Roman" w:hAnsi="Times New Roman" w:cs="Times New Roman"/>
          <w:b/>
          <w:bCs/>
          <w:sz w:val="30"/>
        </w:rPr>
        <w:t>V</w:t>
      </w:r>
    </w:p>
    <w:p w:rsidR="00225229" w:rsidRDefault="00225229" w:rsidP="00225229">
      <w:pPr>
        <w:pStyle w:val="Default"/>
        <w:tabs>
          <w:tab w:val="left" w:pos="10080"/>
        </w:tabs>
        <w:ind w:right="41"/>
        <w:jc w:val="center"/>
        <w:rPr>
          <w:rFonts w:ascii="Times New Roman" w:hAnsi="Times New Roman" w:cs="Times New Roman"/>
          <w:b/>
          <w:bCs/>
        </w:rPr>
      </w:pPr>
      <w:r>
        <w:rPr>
          <w:rFonts w:ascii="Times New Roman" w:hAnsi="Times New Roman" w:cs="Times New Roman"/>
          <w:b/>
          <w:bCs/>
        </w:rPr>
        <w:t>PAPER – 10</w:t>
      </w:r>
    </w:p>
    <w:p w:rsidR="00225229" w:rsidRDefault="00225229" w:rsidP="00225229">
      <w:pPr>
        <w:spacing w:after="0" w:line="240" w:lineRule="auto"/>
        <w:jc w:val="both"/>
        <w:rPr>
          <w:rFonts w:ascii="Times New Roman" w:hAnsi="Times New Roman" w:cs="Times New Roman"/>
          <w:sz w:val="24"/>
          <w:szCs w:val="24"/>
        </w:rPr>
      </w:pPr>
    </w:p>
    <w:p w:rsidR="00225229" w:rsidRDefault="00225229" w:rsidP="00225229">
      <w:pPr>
        <w:spacing w:after="0" w:line="240" w:lineRule="auto"/>
        <w:jc w:val="center"/>
        <w:rPr>
          <w:rFonts w:ascii="Times New Roman" w:hAnsi="Times New Roman" w:cs="Times New Roman"/>
          <w:sz w:val="24"/>
          <w:szCs w:val="24"/>
        </w:rPr>
      </w:pPr>
      <w:r w:rsidRPr="00225229">
        <w:rPr>
          <w:rFonts w:ascii="Times New Roman" w:hAnsi="Times New Roman" w:cs="Times New Roman"/>
          <w:b/>
          <w:caps/>
          <w:sz w:val="24"/>
          <w:szCs w:val="24"/>
        </w:rPr>
        <w:t>Recombinant DNA technology</w:t>
      </w:r>
    </w:p>
    <w:p w:rsidR="00225229" w:rsidRDefault="00225229" w:rsidP="00225229">
      <w:pPr>
        <w:spacing w:after="0" w:line="240" w:lineRule="auto"/>
        <w:jc w:val="both"/>
        <w:rPr>
          <w:rFonts w:ascii="Times New Roman" w:hAnsi="Times New Roman" w:cs="Times New Roman"/>
          <w:sz w:val="24"/>
          <w:szCs w:val="24"/>
        </w:rPr>
      </w:pPr>
    </w:p>
    <w:p w:rsidR="00225229" w:rsidRPr="0099752F" w:rsidRDefault="00225229" w:rsidP="00225229">
      <w:pPr>
        <w:spacing w:after="0" w:line="240" w:lineRule="auto"/>
        <w:jc w:val="both"/>
        <w:rPr>
          <w:rFonts w:ascii="Times New Roman" w:hAnsi="Times New Roman" w:cs="Times New Roman"/>
          <w:sz w:val="24"/>
          <w:szCs w:val="24"/>
        </w:rPr>
      </w:pPr>
    </w:p>
    <w:p w:rsidR="00225229" w:rsidRPr="00225229" w:rsidRDefault="00225229" w:rsidP="00225229">
      <w:pPr>
        <w:spacing w:after="0" w:line="240" w:lineRule="auto"/>
        <w:jc w:val="both"/>
        <w:rPr>
          <w:rFonts w:ascii="Times New Roman" w:eastAsia="Times New Roman" w:hAnsi="Times New Roman" w:cs="Times New Roman"/>
          <w:b/>
          <w:sz w:val="24"/>
          <w:szCs w:val="24"/>
        </w:rPr>
      </w:pPr>
      <w:r w:rsidRPr="00225229">
        <w:rPr>
          <w:rFonts w:ascii="Times New Roman" w:eastAsia="Times New Roman" w:hAnsi="Times New Roman" w:cs="Times New Roman"/>
          <w:b/>
          <w:sz w:val="24"/>
          <w:szCs w:val="24"/>
        </w:rPr>
        <w:t>UNIT I</w:t>
      </w:r>
      <w:r w:rsidRPr="00225229">
        <w:rPr>
          <w:rFonts w:ascii="Times New Roman" w:eastAsia="Times New Roman" w:hAnsi="Times New Roman" w:cs="Times New Roman"/>
          <w:b/>
          <w:sz w:val="24"/>
          <w:szCs w:val="24"/>
        </w:rPr>
        <w:tab/>
        <w:t xml:space="preserve">- History of   r-DNA technology </w:t>
      </w:r>
    </w:p>
    <w:p w:rsidR="00225229" w:rsidRPr="00225229" w:rsidRDefault="00225229" w:rsidP="00225229">
      <w:pPr>
        <w:spacing w:after="0" w:line="240" w:lineRule="auto"/>
        <w:jc w:val="both"/>
        <w:rPr>
          <w:rFonts w:ascii="Times New Roman" w:eastAsia="Times New Roman" w:hAnsi="Times New Roman" w:cs="Times New Roman"/>
          <w:sz w:val="24"/>
          <w:szCs w:val="24"/>
        </w:rPr>
      </w:pPr>
      <w:r w:rsidRPr="00225229">
        <w:rPr>
          <w:rFonts w:ascii="Times New Roman" w:eastAsia="Times New Roman" w:hAnsi="Times New Roman" w:cs="Times New Roman"/>
          <w:sz w:val="24"/>
          <w:szCs w:val="24"/>
        </w:rPr>
        <w:t>Restriction   enzymes   and   their  role   in   r-DNA technology-Restriction-modification system methylase,ligase, adaptors, linkers, homopolymer  tailing, E.coli-Types  of  restriction  enzymes -Plasmid  vectors  as  cloning vehicles-Vectors  for  protein  over  expression,  protein  secretion  and  controlled  expression-Bacteriophages  as  cloning  vehicles-λ mediated  vectors-M13  phage  and  its  use,  Cosmids, Phagemids, plasmids, BACS.</w:t>
      </w:r>
    </w:p>
    <w:p w:rsidR="00225229" w:rsidRPr="00225229" w:rsidRDefault="00225229" w:rsidP="00225229">
      <w:pPr>
        <w:spacing w:after="0" w:line="240" w:lineRule="auto"/>
        <w:jc w:val="both"/>
        <w:rPr>
          <w:rFonts w:ascii="Times New Roman" w:eastAsia="Times New Roman" w:hAnsi="Times New Roman" w:cs="Times New Roman"/>
          <w:sz w:val="24"/>
          <w:szCs w:val="24"/>
        </w:rPr>
      </w:pPr>
    </w:p>
    <w:p w:rsidR="00225229" w:rsidRPr="00225229" w:rsidRDefault="00225229" w:rsidP="00225229">
      <w:pPr>
        <w:spacing w:after="0" w:line="240" w:lineRule="auto"/>
        <w:jc w:val="both"/>
        <w:rPr>
          <w:rFonts w:ascii="Times New Roman" w:eastAsia="Times New Roman" w:hAnsi="Times New Roman" w:cs="Times New Roman"/>
          <w:b/>
          <w:sz w:val="24"/>
          <w:szCs w:val="24"/>
        </w:rPr>
      </w:pPr>
      <w:r w:rsidRPr="00225229">
        <w:rPr>
          <w:rFonts w:ascii="Times New Roman" w:eastAsia="Times New Roman" w:hAnsi="Times New Roman" w:cs="Times New Roman"/>
          <w:b/>
          <w:sz w:val="24"/>
          <w:szCs w:val="24"/>
        </w:rPr>
        <w:t xml:space="preserve">Unit – II  </w:t>
      </w:r>
      <w:r w:rsidRPr="00225229">
        <w:rPr>
          <w:rFonts w:ascii="Times New Roman" w:eastAsia="Times New Roman" w:hAnsi="Times New Roman" w:cs="Times New Roman"/>
          <w:b/>
          <w:sz w:val="24"/>
          <w:szCs w:val="24"/>
        </w:rPr>
        <w:tab/>
        <w:t xml:space="preserve">Techniques and enzymes in genetic recombination   </w:t>
      </w:r>
    </w:p>
    <w:p w:rsidR="00225229" w:rsidRPr="00225229" w:rsidRDefault="00225229" w:rsidP="00225229">
      <w:pPr>
        <w:spacing w:after="0" w:line="240" w:lineRule="auto"/>
        <w:jc w:val="both"/>
        <w:rPr>
          <w:rFonts w:ascii="Times New Roman" w:eastAsia="Times New Roman" w:hAnsi="Times New Roman" w:cs="Times New Roman"/>
          <w:sz w:val="24"/>
          <w:szCs w:val="24"/>
        </w:rPr>
      </w:pPr>
      <w:r w:rsidRPr="00225229">
        <w:rPr>
          <w:rFonts w:ascii="Times New Roman" w:eastAsia="Times New Roman" w:hAnsi="Times New Roman" w:cs="Times New Roman"/>
          <w:sz w:val="24"/>
          <w:szCs w:val="24"/>
        </w:rPr>
        <w:t xml:space="preserve">Core techniques and essential enzymes used in recombination:  restriction endonucleases,type  I, II,  III,  recognition  sequences,  properties,  nomenclature,  classification  of  type  II  endonucleases, their  activity.  DNAligase:  Properties  and  specificity,  S1  nuclease,  BAL  31  nuclease,  DNA polymerase,  polynucleotide  kinase,  phosphatase,  reverse  transcriptase  its  activity  and mode  of action. Chemical synthesis of DNA. Restriction digestion, ligation and transformation. </w:t>
      </w:r>
    </w:p>
    <w:p w:rsidR="00225229" w:rsidRPr="00225229" w:rsidRDefault="00225229" w:rsidP="00225229">
      <w:pPr>
        <w:spacing w:after="0" w:line="240" w:lineRule="auto"/>
        <w:jc w:val="both"/>
        <w:rPr>
          <w:rFonts w:ascii="Times New Roman" w:eastAsia="Times New Roman" w:hAnsi="Times New Roman" w:cs="Times New Roman"/>
          <w:sz w:val="24"/>
          <w:szCs w:val="24"/>
        </w:rPr>
      </w:pPr>
    </w:p>
    <w:p w:rsidR="00225229" w:rsidRPr="00225229" w:rsidRDefault="00225229" w:rsidP="00225229">
      <w:pPr>
        <w:spacing w:after="0" w:line="240" w:lineRule="auto"/>
        <w:jc w:val="both"/>
        <w:rPr>
          <w:rFonts w:ascii="Times New Roman" w:eastAsia="Times New Roman" w:hAnsi="Times New Roman" w:cs="Times New Roman"/>
          <w:b/>
          <w:sz w:val="24"/>
          <w:szCs w:val="24"/>
        </w:rPr>
      </w:pPr>
      <w:r w:rsidRPr="00225229">
        <w:rPr>
          <w:rFonts w:ascii="Times New Roman" w:eastAsia="Times New Roman" w:hAnsi="Times New Roman" w:cs="Times New Roman"/>
          <w:b/>
          <w:sz w:val="24"/>
          <w:szCs w:val="24"/>
        </w:rPr>
        <w:t xml:space="preserve">UNIT-III </w:t>
      </w:r>
      <w:r w:rsidRPr="00225229">
        <w:rPr>
          <w:rFonts w:ascii="Times New Roman" w:eastAsia="Times New Roman" w:hAnsi="Times New Roman" w:cs="Times New Roman"/>
          <w:b/>
          <w:sz w:val="24"/>
          <w:szCs w:val="24"/>
        </w:rPr>
        <w:tab/>
        <w:t>Gene  Cloning</w:t>
      </w:r>
    </w:p>
    <w:p w:rsidR="00225229" w:rsidRPr="00225229" w:rsidRDefault="00225229" w:rsidP="00225229">
      <w:pPr>
        <w:spacing w:after="0" w:line="240" w:lineRule="auto"/>
        <w:jc w:val="both"/>
        <w:rPr>
          <w:rFonts w:ascii="Times New Roman" w:eastAsia="Times New Roman" w:hAnsi="Times New Roman" w:cs="Times New Roman"/>
          <w:sz w:val="24"/>
          <w:szCs w:val="24"/>
        </w:rPr>
      </w:pPr>
      <w:r w:rsidRPr="00225229">
        <w:rPr>
          <w:rFonts w:ascii="Times New Roman" w:eastAsia="Times New Roman" w:hAnsi="Times New Roman" w:cs="Times New Roman"/>
          <w:sz w:val="24"/>
          <w:szCs w:val="24"/>
        </w:rPr>
        <w:t>Purpose –Genomic  Library  construction-Polymerase  chain Reaction (PCR)-Cloning   into   gram   negative,   gram   positive bacteria   and   Yeast-Screening   of recombinants-α complementation and blue-white selection - Construction of cDNA and genomic DNA libraries: Vectors used in the construction of cDNA versus genomic DNA libraries. Steps and enzymes involved in the construction of cDNA versus genomic DNA libraries.DNA  sequencing-DNA  and  RNA  hybridization-Southern and  Northern  blotting-DNA  sequencing-Sangers  method-Basics  of  pyrosequencing, next generation  sequencing  strategies-western  blotting  for proteins-Semi-quantitative  and  Real time  PCR  to  quantify  gene  expression-Yeast  two  hybrid  system</w:t>
      </w:r>
    </w:p>
    <w:p w:rsidR="00225229" w:rsidRPr="00225229" w:rsidRDefault="00225229" w:rsidP="00225229">
      <w:pPr>
        <w:spacing w:after="0" w:line="240" w:lineRule="auto"/>
        <w:jc w:val="both"/>
        <w:rPr>
          <w:rFonts w:ascii="Times New Roman" w:eastAsia="Times New Roman" w:hAnsi="Times New Roman" w:cs="Times New Roman"/>
          <w:sz w:val="24"/>
          <w:szCs w:val="24"/>
        </w:rPr>
      </w:pPr>
    </w:p>
    <w:p w:rsidR="00225229" w:rsidRPr="00225229" w:rsidRDefault="00225229" w:rsidP="00225229">
      <w:pPr>
        <w:spacing w:after="0" w:line="240" w:lineRule="auto"/>
        <w:jc w:val="both"/>
        <w:rPr>
          <w:rFonts w:ascii="Times New Roman" w:eastAsia="Times New Roman" w:hAnsi="Times New Roman" w:cs="Times New Roman"/>
          <w:b/>
          <w:sz w:val="24"/>
          <w:szCs w:val="24"/>
        </w:rPr>
      </w:pPr>
      <w:r w:rsidRPr="00225229">
        <w:rPr>
          <w:rFonts w:ascii="Times New Roman" w:eastAsia="Times New Roman" w:hAnsi="Times New Roman" w:cs="Times New Roman"/>
          <w:b/>
          <w:sz w:val="24"/>
          <w:szCs w:val="24"/>
        </w:rPr>
        <w:t xml:space="preserve">Unit – IV </w:t>
      </w:r>
      <w:r w:rsidRPr="00225229">
        <w:rPr>
          <w:rFonts w:ascii="Times New Roman" w:eastAsia="Times New Roman" w:hAnsi="Times New Roman" w:cs="Times New Roman"/>
          <w:b/>
          <w:sz w:val="24"/>
          <w:szCs w:val="24"/>
        </w:rPr>
        <w:tab/>
        <w:t xml:space="preserve">PCR methods and Applications </w:t>
      </w:r>
    </w:p>
    <w:p w:rsidR="00225229" w:rsidRPr="00225229" w:rsidRDefault="00225229" w:rsidP="00225229">
      <w:pPr>
        <w:spacing w:after="0" w:line="240" w:lineRule="auto"/>
        <w:jc w:val="both"/>
        <w:rPr>
          <w:rFonts w:ascii="Times New Roman" w:eastAsia="Times New Roman" w:hAnsi="Times New Roman" w:cs="Times New Roman"/>
          <w:sz w:val="24"/>
          <w:szCs w:val="24"/>
        </w:rPr>
      </w:pPr>
      <w:r w:rsidRPr="00225229">
        <w:rPr>
          <w:rFonts w:ascii="Times New Roman" w:eastAsia="Times New Roman" w:hAnsi="Times New Roman" w:cs="Times New Roman"/>
          <w:sz w:val="24"/>
          <w:szCs w:val="24"/>
        </w:rPr>
        <w:t>Polymerase Chain Reaction: Concept of PCR and various thermophilic enzymes used in PCR. Gradient PCR versus Touchdown PCR. Designing primers. Cloning PCR products. Differential Display PCR, RAPD fingerprinting of micro-organisms, Overlap PCR, Rolling Circle Amplification Technology.</w:t>
      </w:r>
    </w:p>
    <w:p w:rsidR="00225229" w:rsidRPr="00225229" w:rsidRDefault="00225229" w:rsidP="00225229">
      <w:pPr>
        <w:spacing w:after="0" w:line="240" w:lineRule="auto"/>
        <w:jc w:val="both"/>
        <w:rPr>
          <w:rFonts w:ascii="Times New Roman" w:eastAsia="Times New Roman" w:hAnsi="Times New Roman" w:cs="Times New Roman"/>
          <w:sz w:val="24"/>
          <w:szCs w:val="24"/>
        </w:rPr>
      </w:pPr>
    </w:p>
    <w:p w:rsidR="00225229" w:rsidRPr="00225229" w:rsidRDefault="00225229" w:rsidP="00225229">
      <w:pPr>
        <w:spacing w:after="0" w:line="240" w:lineRule="auto"/>
        <w:jc w:val="both"/>
        <w:rPr>
          <w:rFonts w:ascii="Times New Roman" w:eastAsia="Times New Roman" w:hAnsi="Times New Roman" w:cs="Times New Roman"/>
          <w:b/>
          <w:sz w:val="24"/>
          <w:szCs w:val="24"/>
        </w:rPr>
      </w:pPr>
      <w:r w:rsidRPr="00225229">
        <w:rPr>
          <w:rFonts w:ascii="Times New Roman" w:eastAsia="Times New Roman" w:hAnsi="Times New Roman" w:cs="Times New Roman"/>
          <w:b/>
          <w:sz w:val="24"/>
          <w:szCs w:val="24"/>
        </w:rPr>
        <w:t>UNIT-V</w:t>
      </w:r>
      <w:r w:rsidRPr="00225229">
        <w:rPr>
          <w:rFonts w:ascii="Times New Roman" w:eastAsia="Times New Roman" w:hAnsi="Times New Roman" w:cs="Times New Roman"/>
          <w:b/>
          <w:sz w:val="24"/>
          <w:szCs w:val="24"/>
        </w:rPr>
        <w:tab/>
        <w:t>Protein engineering and Pharmaceutical products</w:t>
      </w:r>
    </w:p>
    <w:p w:rsidR="00225229" w:rsidRPr="00225229" w:rsidRDefault="00225229" w:rsidP="00225229">
      <w:pPr>
        <w:spacing w:after="0" w:line="240" w:lineRule="auto"/>
        <w:jc w:val="both"/>
        <w:rPr>
          <w:rFonts w:ascii="Times New Roman" w:eastAsia="Times New Roman" w:hAnsi="Times New Roman" w:cs="Times New Roman"/>
          <w:sz w:val="24"/>
          <w:szCs w:val="24"/>
        </w:rPr>
      </w:pPr>
      <w:r w:rsidRPr="00225229">
        <w:rPr>
          <w:rFonts w:ascii="Times New Roman" w:eastAsia="Times New Roman" w:hAnsi="Times New Roman" w:cs="Times New Roman"/>
          <w:sz w:val="24"/>
          <w:szCs w:val="24"/>
        </w:rPr>
        <w:t>Protein engineering and proteome analysis: Proteome analysis by 2D gel electrophoresis coupled to mass spectrometric analysis. Protein arrays and their applications.</w:t>
      </w:r>
      <w:r>
        <w:rPr>
          <w:rFonts w:ascii="Times New Roman" w:eastAsia="Times New Roman" w:hAnsi="Times New Roman" w:cs="Times New Roman"/>
          <w:sz w:val="24"/>
          <w:szCs w:val="24"/>
        </w:rPr>
        <w:t xml:space="preserve"> </w:t>
      </w:r>
      <w:r w:rsidRPr="00225229">
        <w:rPr>
          <w:rFonts w:ascii="Times New Roman" w:eastAsia="Times New Roman" w:hAnsi="Times New Roman" w:cs="Times New Roman"/>
          <w:sz w:val="24"/>
          <w:szCs w:val="24"/>
        </w:rPr>
        <w:t>Pharmaceutical products of DNA technology: Human protein replacements – insulin, hGH and Factor VIII. Human therapies – TPA, interferon, antisense molecules. Vaccines – Hepatitis B, AIDS, and DNA vaccines. Good hygienic procedure (GHP), Good manufacturing procedure (GMP), Good laboratory procedure (GLP) and ISO-9ooo- HACCP.</w:t>
      </w:r>
      <w:r>
        <w:rPr>
          <w:rFonts w:ascii="Times New Roman" w:eastAsia="Times New Roman" w:hAnsi="Times New Roman" w:cs="Times New Roman"/>
          <w:sz w:val="24"/>
          <w:szCs w:val="24"/>
        </w:rPr>
        <w:t xml:space="preserve"> </w:t>
      </w:r>
      <w:r w:rsidRPr="00225229">
        <w:rPr>
          <w:rFonts w:ascii="Times New Roman" w:eastAsia="Times New Roman" w:hAnsi="Times New Roman" w:cs="Times New Roman"/>
          <w:sz w:val="24"/>
          <w:szCs w:val="24"/>
        </w:rPr>
        <w:t>Transgenics and animal cloning: Creating transgenic animals and plants. Animal cloning.</w:t>
      </w:r>
    </w:p>
    <w:p w:rsidR="00225229" w:rsidRPr="00225229" w:rsidRDefault="00225229" w:rsidP="00225229">
      <w:pPr>
        <w:spacing w:after="0" w:line="240" w:lineRule="auto"/>
        <w:jc w:val="both"/>
        <w:rPr>
          <w:rFonts w:ascii="Times New Roman" w:eastAsia="Times New Roman" w:hAnsi="Times New Roman" w:cs="Times New Roman"/>
          <w:sz w:val="24"/>
          <w:szCs w:val="24"/>
        </w:rPr>
      </w:pPr>
    </w:p>
    <w:p w:rsidR="00225229" w:rsidRPr="0099752F" w:rsidRDefault="00225229" w:rsidP="00225229">
      <w:pPr>
        <w:spacing w:after="0" w:line="240" w:lineRule="auto"/>
        <w:jc w:val="both"/>
        <w:rPr>
          <w:rFonts w:ascii="Times New Roman" w:hAnsi="Times New Roman" w:cs="Times New Roman"/>
          <w:b/>
          <w:sz w:val="24"/>
          <w:szCs w:val="24"/>
        </w:rPr>
      </w:pPr>
      <w:r w:rsidRPr="0099752F">
        <w:rPr>
          <w:rFonts w:ascii="Times New Roman" w:hAnsi="Times New Roman" w:cs="Times New Roman"/>
          <w:b/>
          <w:sz w:val="24"/>
          <w:szCs w:val="24"/>
        </w:rPr>
        <w:lastRenderedPageBreak/>
        <w:t xml:space="preserve">Text Books </w:t>
      </w:r>
    </w:p>
    <w:p w:rsidR="00225229" w:rsidRPr="0099752F" w:rsidRDefault="00225229" w:rsidP="00225229">
      <w:pPr>
        <w:spacing w:after="0" w:line="240" w:lineRule="auto"/>
        <w:jc w:val="both"/>
        <w:rPr>
          <w:rFonts w:ascii="Times New Roman" w:hAnsi="Times New Roman" w:cs="Times New Roman"/>
          <w:sz w:val="24"/>
          <w:szCs w:val="24"/>
        </w:rPr>
      </w:pPr>
      <w:r w:rsidRPr="0099752F">
        <w:rPr>
          <w:rFonts w:ascii="Times New Roman" w:hAnsi="Times New Roman" w:cs="Times New Roman"/>
          <w:sz w:val="24"/>
          <w:szCs w:val="24"/>
        </w:rPr>
        <w:t xml:space="preserve">1. </w:t>
      </w:r>
      <w:r w:rsidRPr="00225229">
        <w:rPr>
          <w:rFonts w:ascii="Times New Roman" w:eastAsia="Times New Roman" w:hAnsi="Times New Roman" w:cs="Times New Roman"/>
          <w:sz w:val="24"/>
          <w:szCs w:val="24"/>
        </w:rPr>
        <w:t>Principles   of   Gene   Manipulation   and   Genomics-S.B.Primrose   and          R.M.Twyman, 2006.John Wiley &amp; Sons Ltd.</w:t>
      </w:r>
    </w:p>
    <w:p w:rsidR="00225229" w:rsidRDefault="00225229" w:rsidP="00225229">
      <w:pPr>
        <w:spacing w:after="0" w:line="240" w:lineRule="auto"/>
        <w:jc w:val="both"/>
        <w:rPr>
          <w:rFonts w:ascii="Times New Roman" w:hAnsi="Times New Roman" w:cs="Times New Roman"/>
          <w:sz w:val="24"/>
          <w:szCs w:val="24"/>
        </w:rPr>
      </w:pPr>
      <w:r w:rsidRPr="0099752F">
        <w:rPr>
          <w:rFonts w:ascii="Times New Roman" w:hAnsi="Times New Roman" w:cs="Times New Roman"/>
          <w:sz w:val="24"/>
          <w:szCs w:val="24"/>
        </w:rPr>
        <w:t xml:space="preserve">2. </w:t>
      </w:r>
      <w:r w:rsidRPr="00225229">
        <w:rPr>
          <w:rFonts w:ascii="Times New Roman" w:eastAsia="Times New Roman" w:hAnsi="Times New Roman" w:cs="Times New Roman"/>
          <w:sz w:val="24"/>
          <w:szCs w:val="24"/>
        </w:rPr>
        <w:t>Molecular  Biotechnology:  Principles  and  Applications  of  Recombinant  DNA.  2  nd Edition. 1998 by Bernard R. Glick and Jack J. Pastemak, ASM Publications.</w:t>
      </w:r>
    </w:p>
    <w:p w:rsidR="00225229" w:rsidRDefault="00225229" w:rsidP="002252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225229">
        <w:rPr>
          <w:rFonts w:ascii="Times New Roman" w:eastAsia="Times New Roman" w:hAnsi="Times New Roman" w:cs="Times New Roman"/>
          <w:sz w:val="24"/>
          <w:szCs w:val="24"/>
        </w:rPr>
        <w:t>Genetic  Engineering  and  Introduction  to  Gene  Analysis  and  Exploitation  in      Eukaryotes by S.M. Kingsman and A.J. Kingsman, Blackwell Scientific Publications, Oxford 1998.</w:t>
      </w:r>
    </w:p>
    <w:p w:rsidR="00225229" w:rsidRPr="0099752F" w:rsidRDefault="00225229" w:rsidP="00225229">
      <w:pPr>
        <w:spacing w:after="0" w:line="240" w:lineRule="auto"/>
        <w:jc w:val="both"/>
        <w:rPr>
          <w:rFonts w:ascii="Times New Roman" w:hAnsi="Times New Roman" w:cs="Times New Roman"/>
          <w:sz w:val="24"/>
          <w:szCs w:val="24"/>
        </w:rPr>
      </w:pPr>
    </w:p>
    <w:p w:rsidR="00225229" w:rsidRPr="0099752F" w:rsidRDefault="00225229" w:rsidP="00225229">
      <w:pPr>
        <w:spacing w:after="0" w:line="240" w:lineRule="auto"/>
        <w:jc w:val="both"/>
        <w:rPr>
          <w:rFonts w:ascii="Times New Roman" w:hAnsi="Times New Roman" w:cs="Times New Roman"/>
          <w:b/>
          <w:sz w:val="24"/>
          <w:szCs w:val="24"/>
        </w:rPr>
      </w:pPr>
      <w:r w:rsidRPr="0099752F">
        <w:rPr>
          <w:rFonts w:ascii="Times New Roman" w:hAnsi="Times New Roman" w:cs="Times New Roman"/>
          <w:b/>
          <w:sz w:val="24"/>
          <w:szCs w:val="24"/>
        </w:rPr>
        <w:t xml:space="preserve">Reference Books </w:t>
      </w:r>
    </w:p>
    <w:p w:rsidR="00225229" w:rsidRPr="0099752F" w:rsidRDefault="00225229" w:rsidP="00225229">
      <w:pPr>
        <w:spacing w:after="0" w:line="240" w:lineRule="auto"/>
        <w:jc w:val="both"/>
        <w:rPr>
          <w:rFonts w:ascii="Times New Roman" w:hAnsi="Times New Roman" w:cs="Times New Roman"/>
          <w:sz w:val="24"/>
          <w:szCs w:val="24"/>
        </w:rPr>
      </w:pPr>
      <w:r w:rsidRPr="0099752F">
        <w:rPr>
          <w:rFonts w:ascii="Times New Roman" w:hAnsi="Times New Roman" w:cs="Times New Roman"/>
          <w:sz w:val="24"/>
          <w:szCs w:val="24"/>
        </w:rPr>
        <w:t xml:space="preserve">1. </w:t>
      </w:r>
      <w:r w:rsidRPr="00225229">
        <w:rPr>
          <w:rFonts w:ascii="Times New Roman" w:eastAsia="Times New Roman" w:hAnsi="Times New Roman" w:cs="Times New Roman"/>
          <w:sz w:val="24"/>
          <w:szCs w:val="24"/>
        </w:rPr>
        <w:t>From  Genes  to  Genomes:  Concepts  and  Applications  of  DNA  Technology, Second Edition-Jeremy.W.Dale and Malcolm Von Schantz, 2007. John Wiley &amp; Sons Ltd.</w:t>
      </w:r>
    </w:p>
    <w:p w:rsidR="00225229" w:rsidRPr="0099752F" w:rsidRDefault="00225229" w:rsidP="00225229">
      <w:pPr>
        <w:spacing w:after="0" w:line="240" w:lineRule="auto"/>
        <w:jc w:val="both"/>
        <w:rPr>
          <w:rFonts w:ascii="Times New Roman" w:hAnsi="Times New Roman" w:cs="Times New Roman"/>
          <w:sz w:val="24"/>
          <w:szCs w:val="24"/>
        </w:rPr>
      </w:pPr>
      <w:r w:rsidRPr="0099752F">
        <w:rPr>
          <w:rFonts w:ascii="Times New Roman" w:hAnsi="Times New Roman" w:cs="Times New Roman"/>
          <w:sz w:val="24"/>
          <w:szCs w:val="24"/>
        </w:rPr>
        <w:t xml:space="preserve">2. </w:t>
      </w:r>
      <w:r w:rsidRPr="00225229">
        <w:rPr>
          <w:rFonts w:ascii="Times New Roman" w:eastAsia="Times New Roman" w:hAnsi="Times New Roman" w:cs="Times New Roman"/>
          <w:sz w:val="24"/>
          <w:szCs w:val="24"/>
        </w:rPr>
        <w:t>Molecular Biology of the Gene by James Watson, Tania Baker, Stephen Bell, Alexander Gann, Michael Levine &amp; Richard Losick , 6th Edition; CSHL Press; 2007</w:t>
      </w:r>
    </w:p>
    <w:p w:rsidR="00225229" w:rsidRDefault="00225229" w:rsidP="00225229">
      <w:pPr>
        <w:spacing w:after="0" w:line="240" w:lineRule="auto"/>
        <w:jc w:val="both"/>
        <w:rPr>
          <w:rFonts w:ascii="Times New Roman" w:hAnsi="Times New Roman" w:cs="Times New Roman"/>
          <w:sz w:val="24"/>
          <w:szCs w:val="24"/>
        </w:rPr>
      </w:pPr>
      <w:r w:rsidRPr="0099752F">
        <w:rPr>
          <w:rFonts w:ascii="Times New Roman" w:hAnsi="Times New Roman" w:cs="Times New Roman"/>
          <w:sz w:val="24"/>
          <w:szCs w:val="24"/>
        </w:rPr>
        <w:t xml:space="preserve">3. </w:t>
      </w:r>
      <w:r w:rsidRPr="00225229">
        <w:rPr>
          <w:rFonts w:ascii="Times New Roman" w:eastAsia="Times New Roman" w:hAnsi="Times New Roman" w:cs="Times New Roman"/>
          <w:sz w:val="24"/>
          <w:szCs w:val="24"/>
        </w:rPr>
        <w:t>PCR  Technology  -  Principles  and  Applications  for  DNA  Amplification  by  Henry  A. Erlich (Ed.) Stockton Press. 1989.</w:t>
      </w:r>
    </w:p>
    <w:p w:rsidR="00225229" w:rsidRDefault="00225229" w:rsidP="002252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225229">
        <w:rPr>
          <w:rFonts w:ascii="Times New Roman" w:eastAsia="Times New Roman" w:hAnsi="Times New Roman" w:cs="Times New Roman"/>
          <w:sz w:val="24"/>
          <w:szCs w:val="24"/>
        </w:rPr>
        <w:t>DNA  Cloning:  A  Practical  Approach  by  D.M.  Glower  nd  B.D.  Hames,  IRL  Press,Oxford. 1995.</w:t>
      </w:r>
    </w:p>
    <w:p w:rsidR="00225229" w:rsidRPr="0099752F" w:rsidRDefault="00225229" w:rsidP="002252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225229">
        <w:rPr>
          <w:rFonts w:ascii="Times New Roman" w:eastAsia="Times New Roman" w:hAnsi="Times New Roman" w:cs="Times New Roman"/>
          <w:sz w:val="24"/>
          <w:szCs w:val="24"/>
        </w:rPr>
        <w:t>Molecular Cloning: A laboratory manual by Joseph Sambrook &amp; David Russell, 3rd edition; CSHL Press; 2001.</w:t>
      </w:r>
    </w:p>
    <w:p w:rsidR="00225229" w:rsidRDefault="00225229" w:rsidP="00225229">
      <w:pPr>
        <w:spacing w:after="0" w:line="240" w:lineRule="auto"/>
        <w:jc w:val="both"/>
        <w:rPr>
          <w:rFonts w:ascii="Times New Roman" w:eastAsia="Times New Roman" w:hAnsi="Times New Roman" w:cs="Times New Roman"/>
          <w:sz w:val="24"/>
          <w:szCs w:val="24"/>
        </w:rPr>
      </w:pPr>
    </w:p>
    <w:p w:rsidR="00F85B70" w:rsidRDefault="00F85B7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1D40D9" w:rsidRDefault="001D40D9" w:rsidP="00F85B7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CORE ELECTIVE</w:t>
      </w:r>
    </w:p>
    <w:p w:rsidR="00F85B70" w:rsidRDefault="00F85B70" w:rsidP="00225229">
      <w:pPr>
        <w:spacing w:after="0" w:line="240" w:lineRule="auto"/>
        <w:jc w:val="both"/>
        <w:rPr>
          <w:rFonts w:ascii="Times New Roman" w:eastAsia="Times New Roman" w:hAnsi="Times New Roman" w:cs="Times New Roman"/>
          <w:sz w:val="24"/>
          <w:szCs w:val="24"/>
        </w:rPr>
      </w:pPr>
    </w:p>
    <w:p w:rsidR="001D40D9" w:rsidRDefault="001D40D9" w:rsidP="001D40D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PAPER - 4</w:t>
      </w:r>
    </w:p>
    <w:p w:rsidR="001D40D9" w:rsidRDefault="001D40D9" w:rsidP="001D40D9">
      <w:pPr>
        <w:spacing w:after="0" w:line="240" w:lineRule="auto"/>
        <w:jc w:val="center"/>
        <w:rPr>
          <w:rFonts w:ascii="Times New Roman" w:hAnsi="Times New Roman" w:cs="Times New Roman"/>
          <w:b/>
          <w:sz w:val="24"/>
          <w:szCs w:val="24"/>
        </w:rPr>
      </w:pPr>
    </w:p>
    <w:p w:rsidR="00F85B70" w:rsidRDefault="001D40D9" w:rsidP="001D40D9">
      <w:pPr>
        <w:spacing w:after="0" w:line="240" w:lineRule="auto"/>
        <w:jc w:val="center"/>
        <w:rPr>
          <w:rFonts w:ascii="Times New Roman" w:hAnsi="Times New Roman" w:cs="Times New Roman"/>
          <w:b/>
          <w:sz w:val="24"/>
          <w:szCs w:val="24"/>
        </w:rPr>
      </w:pPr>
      <w:r w:rsidRPr="00492EB2">
        <w:rPr>
          <w:rFonts w:ascii="Times New Roman" w:hAnsi="Times New Roman" w:cs="Times New Roman"/>
          <w:b/>
          <w:sz w:val="24"/>
          <w:szCs w:val="24"/>
        </w:rPr>
        <w:t>A. DIAGNOSTIC MICROBIOLOGY</w:t>
      </w:r>
    </w:p>
    <w:p w:rsidR="00F85B70" w:rsidRPr="00492EB2" w:rsidRDefault="00F85B70" w:rsidP="00F85B70">
      <w:pPr>
        <w:spacing w:after="0" w:line="240" w:lineRule="auto"/>
        <w:rPr>
          <w:rFonts w:ascii="Times New Roman" w:hAnsi="Times New Roman" w:cs="Times New Roman"/>
          <w:b/>
          <w:sz w:val="24"/>
          <w:szCs w:val="24"/>
        </w:rPr>
      </w:pPr>
    </w:p>
    <w:p w:rsidR="00F85B70" w:rsidRPr="0099752F" w:rsidRDefault="00F85B70" w:rsidP="00F85B70">
      <w:pPr>
        <w:spacing w:after="0" w:line="240" w:lineRule="auto"/>
        <w:jc w:val="both"/>
        <w:rPr>
          <w:rFonts w:ascii="Times New Roman" w:hAnsi="Times New Roman" w:cs="Times New Roman"/>
          <w:sz w:val="24"/>
          <w:szCs w:val="24"/>
        </w:rPr>
      </w:pPr>
      <w:r w:rsidRPr="0099752F">
        <w:rPr>
          <w:rFonts w:ascii="Times New Roman" w:hAnsi="Times New Roman" w:cs="Times New Roman"/>
          <w:b/>
          <w:sz w:val="24"/>
          <w:szCs w:val="24"/>
        </w:rPr>
        <w:t>Unit I:</w:t>
      </w:r>
      <w:r>
        <w:rPr>
          <w:rFonts w:ascii="Times New Roman" w:hAnsi="Times New Roman" w:cs="Times New Roman"/>
          <w:b/>
          <w:sz w:val="24"/>
          <w:szCs w:val="24"/>
        </w:rPr>
        <w:t xml:space="preserve"> </w:t>
      </w:r>
      <w:r w:rsidRPr="0099752F">
        <w:rPr>
          <w:rFonts w:ascii="Times New Roman" w:hAnsi="Times New Roman" w:cs="Times New Roman"/>
          <w:sz w:val="24"/>
          <w:szCs w:val="24"/>
        </w:rPr>
        <w:t>Purpose and philosophy of diagnostic microbiology – Organization of clinical microbiology laboratory - Laboratory safety: General safety considerations – biohazards and practices specific to microbiology – classification of biological agents on the basis of hazards.</w:t>
      </w:r>
    </w:p>
    <w:p w:rsidR="00F85B70" w:rsidRPr="0099752F" w:rsidRDefault="00F85B70" w:rsidP="00F85B70">
      <w:pPr>
        <w:autoSpaceDE w:val="0"/>
        <w:autoSpaceDN w:val="0"/>
        <w:adjustRightInd w:val="0"/>
        <w:spacing w:after="0" w:line="240" w:lineRule="auto"/>
        <w:jc w:val="both"/>
        <w:rPr>
          <w:rFonts w:ascii="Times New Roman" w:hAnsi="Times New Roman" w:cs="Times New Roman"/>
          <w:b/>
          <w:bCs/>
          <w:sz w:val="24"/>
          <w:szCs w:val="24"/>
        </w:rPr>
      </w:pPr>
    </w:p>
    <w:p w:rsidR="00F85B70" w:rsidRPr="0099752F" w:rsidRDefault="00F85B70" w:rsidP="00F85B70">
      <w:pPr>
        <w:spacing w:after="0" w:line="240" w:lineRule="auto"/>
        <w:jc w:val="both"/>
        <w:rPr>
          <w:rFonts w:ascii="Times New Roman" w:hAnsi="Times New Roman" w:cs="Times New Roman"/>
          <w:sz w:val="24"/>
          <w:szCs w:val="24"/>
        </w:rPr>
      </w:pPr>
      <w:r w:rsidRPr="0099752F">
        <w:rPr>
          <w:rFonts w:ascii="Times New Roman" w:hAnsi="Times New Roman" w:cs="Times New Roman"/>
          <w:b/>
          <w:sz w:val="24"/>
          <w:szCs w:val="24"/>
        </w:rPr>
        <w:t>Unit II:</w:t>
      </w:r>
      <w:r>
        <w:rPr>
          <w:rFonts w:ascii="Times New Roman" w:hAnsi="Times New Roman" w:cs="Times New Roman"/>
          <w:b/>
          <w:sz w:val="24"/>
          <w:szCs w:val="24"/>
        </w:rPr>
        <w:t xml:space="preserve"> </w:t>
      </w:r>
      <w:r w:rsidRPr="0099752F">
        <w:rPr>
          <w:rFonts w:ascii="Times New Roman" w:hAnsi="Times New Roman" w:cs="Times New Roman"/>
          <w:sz w:val="24"/>
          <w:szCs w:val="24"/>
        </w:rPr>
        <w:t>Collection of clinical specimens (oral cavity, throat, skin, blood, CSF, urine and faeces) associated with bacterial, viral, fungal and protozoan diseases for diagnosis - methods of transport and storage; rejection of specimen; safe disposal of specimens.</w:t>
      </w:r>
    </w:p>
    <w:p w:rsidR="00F85B70" w:rsidRPr="0099752F" w:rsidRDefault="00F85B70" w:rsidP="00F85B70">
      <w:pPr>
        <w:autoSpaceDE w:val="0"/>
        <w:autoSpaceDN w:val="0"/>
        <w:adjustRightInd w:val="0"/>
        <w:spacing w:after="0" w:line="240" w:lineRule="auto"/>
        <w:jc w:val="both"/>
        <w:rPr>
          <w:rFonts w:ascii="Times New Roman" w:hAnsi="Times New Roman" w:cs="Times New Roman"/>
          <w:b/>
          <w:bCs/>
          <w:sz w:val="24"/>
          <w:szCs w:val="24"/>
        </w:rPr>
      </w:pPr>
    </w:p>
    <w:p w:rsidR="00F85B70" w:rsidRPr="0099752F" w:rsidRDefault="00F85B70" w:rsidP="00F85B70">
      <w:pPr>
        <w:spacing w:after="0" w:line="240" w:lineRule="auto"/>
        <w:jc w:val="both"/>
        <w:rPr>
          <w:rFonts w:ascii="Times New Roman" w:hAnsi="Times New Roman" w:cs="Times New Roman"/>
          <w:sz w:val="24"/>
          <w:szCs w:val="24"/>
        </w:rPr>
      </w:pPr>
      <w:r w:rsidRPr="0099752F">
        <w:rPr>
          <w:rFonts w:ascii="Times New Roman" w:hAnsi="Times New Roman" w:cs="Times New Roman"/>
          <w:b/>
          <w:sz w:val="24"/>
          <w:szCs w:val="24"/>
        </w:rPr>
        <w:t>Unit III:</w:t>
      </w:r>
      <w:r>
        <w:rPr>
          <w:rFonts w:ascii="Times New Roman" w:hAnsi="Times New Roman" w:cs="Times New Roman"/>
          <w:b/>
          <w:sz w:val="24"/>
          <w:szCs w:val="24"/>
        </w:rPr>
        <w:t xml:space="preserve"> </w:t>
      </w:r>
      <w:r w:rsidRPr="0099752F">
        <w:rPr>
          <w:rFonts w:ascii="Times New Roman" w:hAnsi="Times New Roman" w:cs="Times New Roman"/>
          <w:sz w:val="24"/>
          <w:szCs w:val="24"/>
        </w:rPr>
        <w:t>Examination and processing of clinical specimens - staining - Gram stain, Ziehl – Neelson staining for tuberculosis, - LPCB for fungal identification – Giemsa stained thin blood film for malaria, Wet mount and Iodine method for parasites – Culture based techniques - isolation and identification of bacterial and fungal pathogens, Automated system for identification.</w:t>
      </w:r>
    </w:p>
    <w:p w:rsidR="00F85B70" w:rsidRPr="0099752F" w:rsidRDefault="00F85B70" w:rsidP="00F85B70">
      <w:pPr>
        <w:autoSpaceDE w:val="0"/>
        <w:autoSpaceDN w:val="0"/>
        <w:adjustRightInd w:val="0"/>
        <w:spacing w:after="0" w:line="240" w:lineRule="auto"/>
        <w:jc w:val="both"/>
        <w:rPr>
          <w:rFonts w:ascii="Times New Roman" w:hAnsi="Times New Roman" w:cs="Times New Roman"/>
          <w:b/>
          <w:bCs/>
          <w:sz w:val="24"/>
          <w:szCs w:val="24"/>
        </w:rPr>
      </w:pPr>
    </w:p>
    <w:p w:rsidR="00F85B70" w:rsidRPr="0099752F" w:rsidRDefault="00F85B70" w:rsidP="00F85B70">
      <w:pPr>
        <w:spacing w:after="0" w:line="240" w:lineRule="auto"/>
        <w:jc w:val="both"/>
        <w:rPr>
          <w:rFonts w:ascii="Times New Roman" w:hAnsi="Times New Roman" w:cs="Times New Roman"/>
          <w:sz w:val="24"/>
          <w:szCs w:val="24"/>
        </w:rPr>
      </w:pPr>
      <w:r w:rsidRPr="0099752F">
        <w:rPr>
          <w:rFonts w:ascii="Times New Roman" w:hAnsi="Times New Roman" w:cs="Times New Roman"/>
          <w:b/>
          <w:sz w:val="24"/>
          <w:szCs w:val="24"/>
        </w:rPr>
        <w:t>Unit IV:</w:t>
      </w:r>
      <w:r>
        <w:rPr>
          <w:rFonts w:ascii="Times New Roman" w:hAnsi="Times New Roman" w:cs="Times New Roman"/>
          <w:b/>
          <w:sz w:val="24"/>
          <w:szCs w:val="24"/>
        </w:rPr>
        <w:t xml:space="preserve"> </w:t>
      </w:r>
      <w:r w:rsidRPr="0099752F">
        <w:rPr>
          <w:rFonts w:ascii="Times New Roman" w:hAnsi="Times New Roman" w:cs="Times New Roman"/>
          <w:sz w:val="24"/>
          <w:szCs w:val="24"/>
        </w:rPr>
        <w:t>Serological Methods – Agglutination based methods: WIDAL, immunofluorescence – Automated methods: ELISA (commercial kits for diagnosis); Immunodetection of microbial toxins; Nucleic acid based methods - PCR.</w:t>
      </w:r>
    </w:p>
    <w:p w:rsidR="00F85B70" w:rsidRPr="0099752F" w:rsidRDefault="00F85B70" w:rsidP="00F85B70">
      <w:pPr>
        <w:autoSpaceDE w:val="0"/>
        <w:autoSpaceDN w:val="0"/>
        <w:adjustRightInd w:val="0"/>
        <w:spacing w:after="0" w:line="240" w:lineRule="auto"/>
        <w:jc w:val="both"/>
        <w:rPr>
          <w:rFonts w:ascii="Times New Roman" w:hAnsi="Times New Roman" w:cs="Times New Roman"/>
          <w:b/>
          <w:bCs/>
          <w:sz w:val="24"/>
          <w:szCs w:val="24"/>
        </w:rPr>
      </w:pPr>
    </w:p>
    <w:p w:rsidR="00F85B70" w:rsidRPr="0099752F" w:rsidRDefault="00F85B70" w:rsidP="00F85B70">
      <w:pPr>
        <w:spacing w:after="0" w:line="240" w:lineRule="auto"/>
        <w:jc w:val="both"/>
        <w:rPr>
          <w:rFonts w:ascii="Times New Roman" w:hAnsi="Times New Roman" w:cs="Times New Roman"/>
          <w:sz w:val="24"/>
          <w:szCs w:val="24"/>
        </w:rPr>
      </w:pPr>
      <w:r w:rsidRPr="0099752F">
        <w:rPr>
          <w:rFonts w:ascii="Times New Roman" w:hAnsi="Times New Roman" w:cs="Times New Roman"/>
          <w:b/>
          <w:sz w:val="24"/>
          <w:szCs w:val="24"/>
        </w:rPr>
        <w:t>Unit V:</w:t>
      </w:r>
      <w:r>
        <w:rPr>
          <w:rFonts w:ascii="Times New Roman" w:hAnsi="Times New Roman" w:cs="Times New Roman"/>
          <w:b/>
          <w:sz w:val="24"/>
          <w:szCs w:val="24"/>
        </w:rPr>
        <w:t xml:space="preserve"> </w:t>
      </w:r>
      <w:r w:rsidRPr="0099752F">
        <w:rPr>
          <w:rFonts w:ascii="Times New Roman" w:hAnsi="Times New Roman" w:cs="Times New Roman"/>
          <w:sz w:val="24"/>
          <w:szCs w:val="24"/>
        </w:rPr>
        <w:t>Importance and determination of antimicrobial resistance/sensitivity of bacterial and fungal pathogens -  Determination using disc diffusion method, Minimal inhibitory concentration (MIC), E test; Antimycotic susceptibility testing; Reporting of results (CLSI, EUCAST); Computerization - Quality assurance.</w:t>
      </w:r>
    </w:p>
    <w:p w:rsidR="00F85B70" w:rsidRPr="0099752F" w:rsidRDefault="00F85B70" w:rsidP="00F85B70">
      <w:pPr>
        <w:autoSpaceDE w:val="0"/>
        <w:autoSpaceDN w:val="0"/>
        <w:adjustRightInd w:val="0"/>
        <w:spacing w:after="0" w:line="240" w:lineRule="auto"/>
        <w:jc w:val="both"/>
        <w:rPr>
          <w:rFonts w:ascii="Times New Roman" w:hAnsi="Times New Roman" w:cs="Times New Roman"/>
          <w:b/>
          <w:bCs/>
          <w:sz w:val="24"/>
          <w:szCs w:val="24"/>
        </w:rPr>
      </w:pPr>
    </w:p>
    <w:p w:rsidR="00F85B70" w:rsidRPr="0099752F" w:rsidRDefault="00F85B70" w:rsidP="00F85B70">
      <w:pPr>
        <w:spacing w:after="0" w:line="240" w:lineRule="auto"/>
        <w:rPr>
          <w:rFonts w:ascii="Times New Roman" w:hAnsi="Times New Roman" w:cs="Times New Roman"/>
          <w:b/>
          <w:sz w:val="24"/>
          <w:szCs w:val="24"/>
        </w:rPr>
      </w:pPr>
      <w:r w:rsidRPr="0099752F">
        <w:rPr>
          <w:rFonts w:ascii="Times New Roman" w:hAnsi="Times New Roman" w:cs="Times New Roman"/>
          <w:b/>
          <w:sz w:val="24"/>
          <w:szCs w:val="24"/>
        </w:rPr>
        <w:t xml:space="preserve">Text Books </w:t>
      </w:r>
    </w:p>
    <w:p w:rsidR="00F85B70" w:rsidRPr="0099752F" w:rsidRDefault="00F85B70" w:rsidP="00F85B70">
      <w:pPr>
        <w:spacing w:after="0" w:line="240" w:lineRule="auto"/>
        <w:rPr>
          <w:rFonts w:ascii="Times New Roman" w:hAnsi="Times New Roman" w:cs="Times New Roman"/>
          <w:sz w:val="24"/>
          <w:szCs w:val="24"/>
        </w:rPr>
      </w:pPr>
      <w:r w:rsidRPr="0099752F">
        <w:rPr>
          <w:rFonts w:ascii="Times New Roman" w:hAnsi="Times New Roman" w:cs="Times New Roman"/>
          <w:sz w:val="24"/>
          <w:szCs w:val="24"/>
        </w:rPr>
        <w:t>1. Tille P. (2013). Bailey’s and Scott’s Diagnostic Microbiology, 13</w:t>
      </w:r>
      <w:r w:rsidRPr="0099752F">
        <w:rPr>
          <w:rFonts w:ascii="Times New Roman" w:hAnsi="Times New Roman" w:cs="Times New Roman"/>
          <w:sz w:val="24"/>
          <w:szCs w:val="24"/>
          <w:vertAlign w:val="superscript"/>
        </w:rPr>
        <w:t>th</w:t>
      </w:r>
      <w:r w:rsidRPr="0099752F">
        <w:rPr>
          <w:rFonts w:ascii="Times New Roman" w:hAnsi="Times New Roman" w:cs="Times New Roman"/>
          <w:sz w:val="24"/>
          <w:szCs w:val="24"/>
        </w:rPr>
        <w:t xml:space="preserve"> edition, Mosby Publishers, United States.</w:t>
      </w:r>
    </w:p>
    <w:p w:rsidR="00F85B70" w:rsidRPr="0099752F" w:rsidRDefault="00F85B70" w:rsidP="00F85B70">
      <w:pPr>
        <w:spacing w:after="0" w:line="240" w:lineRule="auto"/>
        <w:rPr>
          <w:rFonts w:ascii="Times New Roman" w:hAnsi="Times New Roman" w:cs="Times New Roman"/>
          <w:sz w:val="24"/>
          <w:szCs w:val="24"/>
        </w:rPr>
      </w:pPr>
      <w:r w:rsidRPr="0099752F">
        <w:rPr>
          <w:rFonts w:ascii="Times New Roman" w:hAnsi="Times New Roman" w:cs="Times New Roman"/>
          <w:sz w:val="24"/>
          <w:szCs w:val="24"/>
        </w:rPr>
        <w:t>2. Collee J.G, Fraser, A.G, Marmion B.P and Simmons A (2007). Mackie and Mccartney Practical Medical Microbiology, 14</w:t>
      </w:r>
      <w:r w:rsidRPr="0099752F">
        <w:rPr>
          <w:rFonts w:ascii="Times New Roman" w:hAnsi="Times New Roman" w:cs="Times New Roman"/>
          <w:sz w:val="24"/>
          <w:szCs w:val="24"/>
          <w:vertAlign w:val="superscript"/>
        </w:rPr>
        <w:t>th</w:t>
      </w:r>
      <w:r w:rsidRPr="0099752F">
        <w:rPr>
          <w:rFonts w:ascii="Times New Roman" w:hAnsi="Times New Roman" w:cs="Times New Roman"/>
          <w:sz w:val="24"/>
          <w:szCs w:val="24"/>
        </w:rPr>
        <w:t xml:space="preserve"> edition, Elsevier Publishers. London.</w:t>
      </w:r>
    </w:p>
    <w:p w:rsidR="00F85B70" w:rsidRDefault="00F85B70" w:rsidP="00F85B70">
      <w:pPr>
        <w:spacing w:after="0" w:line="240" w:lineRule="auto"/>
        <w:rPr>
          <w:rFonts w:ascii="Times New Roman" w:hAnsi="Times New Roman" w:cs="Times New Roman"/>
          <w:b/>
          <w:sz w:val="24"/>
          <w:szCs w:val="24"/>
        </w:rPr>
      </w:pPr>
    </w:p>
    <w:p w:rsidR="00F85B70" w:rsidRPr="0099752F" w:rsidRDefault="00F85B70" w:rsidP="00F85B70">
      <w:pPr>
        <w:spacing w:after="0" w:line="240" w:lineRule="auto"/>
        <w:rPr>
          <w:rFonts w:ascii="Times New Roman" w:hAnsi="Times New Roman" w:cs="Times New Roman"/>
          <w:b/>
          <w:sz w:val="24"/>
          <w:szCs w:val="24"/>
        </w:rPr>
      </w:pPr>
      <w:r w:rsidRPr="0099752F">
        <w:rPr>
          <w:rFonts w:ascii="Times New Roman" w:hAnsi="Times New Roman" w:cs="Times New Roman"/>
          <w:b/>
          <w:sz w:val="24"/>
          <w:szCs w:val="24"/>
        </w:rPr>
        <w:t xml:space="preserve">Reference Books </w:t>
      </w:r>
    </w:p>
    <w:p w:rsidR="00F85B70" w:rsidRPr="00492EB2" w:rsidRDefault="00F85B70" w:rsidP="00F85B70">
      <w:pPr>
        <w:spacing w:after="0" w:line="240" w:lineRule="auto"/>
        <w:jc w:val="both"/>
        <w:rPr>
          <w:rFonts w:ascii="Times New Roman" w:hAnsi="Times New Roman" w:cs="Times New Roman"/>
          <w:sz w:val="24"/>
          <w:szCs w:val="24"/>
        </w:rPr>
      </w:pPr>
      <w:r w:rsidRPr="00492EB2">
        <w:rPr>
          <w:rFonts w:ascii="Times New Roman" w:hAnsi="Times New Roman" w:cs="Times New Roman"/>
          <w:sz w:val="24"/>
          <w:szCs w:val="24"/>
        </w:rPr>
        <w:t>1. Connie Mahon and Donald Lehman (2018). Text book of Diagnostic Microbiology. 6</w:t>
      </w:r>
      <w:r w:rsidRPr="00492EB2">
        <w:rPr>
          <w:rFonts w:ascii="Times New Roman" w:hAnsi="Times New Roman" w:cs="Times New Roman"/>
          <w:sz w:val="24"/>
          <w:szCs w:val="24"/>
          <w:vertAlign w:val="superscript"/>
        </w:rPr>
        <w:t>th</w:t>
      </w:r>
      <w:r w:rsidRPr="00492EB2">
        <w:rPr>
          <w:rFonts w:ascii="Times New Roman" w:hAnsi="Times New Roman" w:cs="Times New Roman"/>
          <w:sz w:val="24"/>
          <w:szCs w:val="24"/>
        </w:rPr>
        <w:t xml:space="preserve"> edition, Elsevier, United States.</w:t>
      </w:r>
    </w:p>
    <w:p w:rsidR="00F85B70" w:rsidRDefault="00F85B70" w:rsidP="00F85B70">
      <w:pPr>
        <w:autoSpaceDE w:val="0"/>
        <w:autoSpaceDN w:val="0"/>
        <w:adjustRightInd w:val="0"/>
        <w:jc w:val="both"/>
        <w:rPr>
          <w:rFonts w:ascii="Times New Roman" w:eastAsiaTheme="minorHAnsi" w:hAnsi="Times New Roman" w:cs="Times New Roman"/>
          <w:sz w:val="24"/>
          <w:szCs w:val="24"/>
          <w:lang w:val="en-IN"/>
        </w:rPr>
      </w:pPr>
      <w:r w:rsidRPr="00492EB2">
        <w:rPr>
          <w:rFonts w:ascii="Times New Roman" w:hAnsi="Times New Roman" w:cs="Times New Roman"/>
          <w:sz w:val="24"/>
          <w:szCs w:val="24"/>
        </w:rPr>
        <w:t xml:space="preserve">2. </w:t>
      </w:r>
      <w:r w:rsidRPr="00492EB2">
        <w:rPr>
          <w:rFonts w:ascii="Times New Roman" w:eastAsiaTheme="minorHAnsi" w:hAnsi="Times New Roman" w:cs="Times New Roman"/>
          <w:sz w:val="24"/>
          <w:szCs w:val="24"/>
          <w:lang w:val="en-IN"/>
        </w:rPr>
        <w:t>James G Cappuccino and Natalie Sherman (2004). Microbiology: A laboratory manual. 6</w:t>
      </w:r>
      <w:r w:rsidRPr="00492EB2">
        <w:rPr>
          <w:rFonts w:ascii="Times New Roman" w:eastAsiaTheme="minorHAnsi" w:hAnsi="Times New Roman" w:cs="Times New Roman"/>
          <w:sz w:val="24"/>
          <w:szCs w:val="24"/>
          <w:vertAlign w:val="superscript"/>
          <w:lang w:val="en-IN"/>
        </w:rPr>
        <w:t>th</w:t>
      </w:r>
      <w:r w:rsidRPr="00492EB2">
        <w:rPr>
          <w:rFonts w:ascii="Times New Roman" w:eastAsiaTheme="minorHAnsi" w:hAnsi="Times New Roman" w:cs="Times New Roman"/>
          <w:sz w:val="24"/>
          <w:szCs w:val="24"/>
          <w:lang w:val="en-IN"/>
        </w:rPr>
        <w:t xml:space="preserve"> edition, Published by Pearson Education, United States.</w:t>
      </w:r>
    </w:p>
    <w:p w:rsidR="00F85B70" w:rsidRPr="00492EB2" w:rsidRDefault="00F85B70" w:rsidP="00F85B70">
      <w:pPr>
        <w:autoSpaceDE w:val="0"/>
        <w:autoSpaceDN w:val="0"/>
        <w:adjustRightInd w:val="0"/>
        <w:jc w:val="both"/>
        <w:rPr>
          <w:rFonts w:ascii="Times New Roman" w:hAnsi="Times New Roman" w:cs="Times New Roman"/>
          <w:sz w:val="24"/>
          <w:szCs w:val="24"/>
        </w:rPr>
      </w:pPr>
      <w:r w:rsidRPr="00492EB2">
        <w:rPr>
          <w:rFonts w:ascii="Times New Roman" w:hAnsi="Times New Roman" w:cs="Times New Roman"/>
          <w:sz w:val="24"/>
          <w:szCs w:val="24"/>
        </w:rPr>
        <w:t>3. Brooks G.F, Carroll K.C, Butel J .S, Morse S.A and Mietzner T. A (2013). Jawetz, Melnick and Adelberg’s Medical Microbiology. 26</w:t>
      </w:r>
      <w:r w:rsidRPr="00492EB2">
        <w:rPr>
          <w:rFonts w:ascii="Times New Roman" w:hAnsi="Times New Roman" w:cs="Times New Roman"/>
          <w:sz w:val="24"/>
          <w:szCs w:val="24"/>
          <w:vertAlign w:val="superscript"/>
        </w:rPr>
        <w:t>th</w:t>
      </w:r>
      <w:r w:rsidRPr="00492EB2">
        <w:rPr>
          <w:rFonts w:ascii="Times New Roman" w:hAnsi="Times New Roman" w:cs="Times New Roman"/>
          <w:sz w:val="24"/>
          <w:szCs w:val="24"/>
        </w:rPr>
        <w:t xml:space="preserve"> edition. McGraw Hill Publication.</w:t>
      </w:r>
    </w:p>
    <w:p w:rsidR="00F85B70" w:rsidRPr="00492EB2" w:rsidRDefault="00F85B70" w:rsidP="00F85B70">
      <w:pPr>
        <w:spacing w:after="0" w:line="240" w:lineRule="auto"/>
        <w:jc w:val="both"/>
        <w:rPr>
          <w:rFonts w:ascii="Times New Roman" w:hAnsi="Times New Roman" w:cs="Times New Roman"/>
          <w:sz w:val="24"/>
          <w:szCs w:val="24"/>
        </w:rPr>
      </w:pPr>
    </w:p>
    <w:p w:rsidR="00F85B70" w:rsidRPr="0099752F" w:rsidRDefault="00F85B70" w:rsidP="00F85B70">
      <w:pPr>
        <w:spacing w:after="0" w:line="240" w:lineRule="auto"/>
        <w:rPr>
          <w:rFonts w:ascii="Times New Roman" w:hAnsi="Times New Roman" w:cs="Times New Roman"/>
          <w:sz w:val="24"/>
          <w:szCs w:val="24"/>
        </w:rPr>
      </w:pPr>
      <w:r w:rsidRPr="0099752F">
        <w:rPr>
          <w:rFonts w:ascii="Times New Roman" w:hAnsi="Times New Roman" w:cs="Times New Roman"/>
          <w:sz w:val="24"/>
          <w:szCs w:val="24"/>
        </w:rPr>
        <w:br w:type="page"/>
      </w:r>
    </w:p>
    <w:p w:rsidR="001D40D9" w:rsidRDefault="001D40D9" w:rsidP="001D40D9">
      <w:pPr>
        <w:spacing w:after="0" w:line="240" w:lineRule="auto"/>
        <w:jc w:val="center"/>
        <w:rPr>
          <w:rFonts w:ascii="Times New Roman" w:hAnsi="Times New Roman" w:cs="Times New Roman"/>
          <w:b/>
          <w:sz w:val="24"/>
          <w:szCs w:val="24"/>
        </w:rPr>
      </w:pPr>
    </w:p>
    <w:p w:rsidR="001D40D9" w:rsidRDefault="001D40D9" w:rsidP="001D40D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CORE ELECTIVE</w:t>
      </w:r>
    </w:p>
    <w:p w:rsidR="001D40D9" w:rsidRDefault="001D40D9" w:rsidP="001D40D9">
      <w:pPr>
        <w:spacing w:after="0" w:line="240" w:lineRule="auto"/>
        <w:jc w:val="both"/>
        <w:rPr>
          <w:rFonts w:ascii="Times New Roman" w:eastAsia="Times New Roman" w:hAnsi="Times New Roman" w:cs="Times New Roman"/>
          <w:sz w:val="24"/>
          <w:szCs w:val="24"/>
        </w:rPr>
      </w:pPr>
    </w:p>
    <w:p w:rsidR="001D40D9" w:rsidRDefault="001D40D9" w:rsidP="001D40D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PAPER - 4</w:t>
      </w:r>
    </w:p>
    <w:p w:rsidR="001D40D9" w:rsidRDefault="001D40D9" w:rsidP="001D40D9">
      <w:pPr>
        <w:spacing w:after="0" w:line="240" w:lineRule="auto"/>
        <w:jc w:val="center"/>
        <w:rPr>
          <w:rFonts w:ascii="Times New Roman" w:hAnsi="Times New Roman" w:cs="Times New Roman"/>
          <w:b/>
          <w:sz w:val="24"/>
          <w:szCs w:val="24"/>
        </w:rPr>
      </w:pPr>
    </w:p>
    <w:p w:rsidR="00F85B70" w:rsidRPr="00492EB2" w:rsidRDefault="001D40D9" w:rsidP="001D40D9">
      <w:pPr>
        <w:spacing w:after="0" w:line="240" w:lineRule="auto"/>
        <w:jc w:val="center"/>
        <w:rPr>
          <w:rFonts w:ascii="Times New Roman" w:hAnsi="Times New Roman" w:cs="Times New Roman"/>
          <w:b/>
          <w:sz w:val="24"/>
          <w:szCs w:val="24"/>
        </w:rPr>
      </w:pPr>
      <w:r w:rsidRPr="00492EB2">
        <w:rPr>
          <w:rFonts w:ascii="Times New Roman" w:hAnsi="Times New Roman" w:cs="Times New Roman"/>
          <w:b/>
          <w:sz w:val="24"/>
          <w:szCs w:val="24"/>
        </w:rPr>
        <w:t>B. MICROBIAL NANOTECHNOLOGY</w:t>
      </w:r>
    </w:p>
    <w:p w:rsidR="00F85B70" w:rsidRDefault="00F85B70" w:rsidP="00F85B70">
      <w:pPr>
        <w:spacing w:after="0" w:line="240" w:lineRule="auto"/>
        <w:rPr>
          <w:rFonts w:ascii="Times New Roman" w:hAnsi="Times New Roman" w:cs="Times New Roman"/>
          <w:b/>
          <w:sz w:val="24"/>
          <w:szCs w:val="24"/>
        </w:rPr>
      </w:pPr>
    </w:p>
    <w:p w:rsidR="00F85B70" w:rsidRPr="0099752F" w:rsidRDefault="00F85B70" w:rsidP="00F85B70">
      <w:pPr>
        <w:spacing w:after="0" w:line="240" w:lineRule="auto"/>
        <w:jc w:val="both"/>
        <w:rPr>
          <w:rFonts w:ascii="Times New Roman" w:hAnsi="Times New Roman" w:cs="Times New Roman"/>
          <w:sz w:val="24"/>
          <w:szCs w:val="24"/>
        </w:rPr>
      </w:pPr>
      <w:r w:rsidRPr="0099752F">
        <w:rPr>
          <w:rFonts w:ascii="Times New Roman" w:hAnsi="Times New Roman" w:cs="Times New Roman"/>
          <w:b/>
          <w:sz w:val="24"/>
          <w:szCs w:val="24"/>
        </w:rPr>
        <w:t>Unit- I</w:t>
      </w:r>
      <w:r>
        <w:rPr>
          <w:rFonts w:ascii="Times New Roman" w:hAnsi="Times New Roman" w:cs="Times New Roman"/>
          <w:b/>
          <w:sz w:val="24"/>
          <w:szCs w:val="24"/>
        </w:rPr>
        <w:t xml:space="preserve"> - </w:t>
      </w:r>
      <w:r w:rsidRPr="0099752F">
        <w:rPr>
          <w:rFonts w:ascii="Times New Roman" w:hAnsi="Times New Roman" w:cs="Times New Roman"/>
          <w:b/>
          <w:sz w:val="24"/>
          <w:szCs w:val="24"/>
        </w:rPr>
        <w:t>Introduction to nanobiotechnology</w:t>
      </w:r>
      <w:r w:rsidRPr="0099752F">
        <w:rPr>
          <w:rFonts w:ascii="Times New Roman" w:hAnsi="Times New Roman" w:cs="Times New Roman"/>
          <w:sz w:val="24"/>
          <w:szCs w:val="24"/>
        </w:rPr>
        <w:t xml:space="preserve"> History – bionanotechnology – concept and future prospects – application in Biological Sciences. Terminologies – nanotechnology, bionanotechnology, nanobiomaterials, biocompatibility, nanomedicine, nanowires, quantum Dots, nanocomposite, nanoparticles, nanosensors. Biotechnology to bionanotechnology, natural bionanomachines. Present status of nanobiotechnology.</w:t>
      </w:r>
    </w:p>
    <w:p w:rsidR="00F85B70" w:rsidRDefault="00F85B70" w:rsidP="00F85B70">
      <w:pPr>
        <w:spacing w:after="0" w:line="240" w:lineRule="auto"/>
        <w:jc w:val="both"/>
        <w:rPr>
          <w:rFonts w:ascii="Times New Roman" w:hAnsi="Times New Roman" w:cs="Times New Roman"/>
          <w:b/>
          <w:sz w:val="24"/>
          <w:szCs w:val="24"/>
        </w:rPr>
      </w:pPr>
    </w:p>
    <w:p w:rsidR="00F85B70" w:rsidRPr="0099752F" w:rsidRDefault="00F85B70" w:rsidP="00F85B70">
      <w:pPr>
        <w:spacing w:after="0" w:line="240" w:lineRule="auto"/>
        <w:jc w:val="both"/>
        <w:rPr>
          <w:rFonts w:ascii="Times New Roman" w:hAnsi="Times New Roman" w:cs="Times New Roman"/>
          <w:sz w:val="24"/>
          <w:szCs w:val="24"/>
        </w:rPr>
      </w:pPr>
      <w:r w:rsidRPr="0099752F">
        <w:rPr>
          <w:rFonts w:ascii="Times New Roman" w:hAnsi="Times New Roman" w:cs="Times New Roman"/>
          <w:b/>
          <w:sz w:val="24"/>
          <w:szCs w:val="24"/>
        </w:rPr>
        <w:t xml:space="preserve">Unit- II </w:t>
      </w:r>
      <w:r>
        <w:rPr>
          <w:rFonts w:ascii="Times New Roman" w:hAnsi="Times New Roman" w:cs="Times New Roman"/>
          <w:b/>
          <w:sz w:val="24"/>
          <w:szCs w:val="24"/>
        </w:rPr>
        <w:t xml:space="preserve">- </w:t>
      </w:r>
      <w:r w:rsidRPr="0099752F">
        <w:rPr>
          <w:rFonts w:ascii="Times New Roman" w:hAnsi="Times New Roman" w:cs="Times New Roman"/>
          <w:b/>
          <w:sz w:val="24"/>
          <w:szCs w:val="24"/>
        </w:rPr>
        <w:t>Types of nanoparticle synthesis</w:t>
      </w:r>
      <w:r w:rsidRPr="0099752F">
        <w:rPr>
          <w:rFonts w:ascii="Times New Roman" w:hAnsi="Times New Roman" w:cs="Times New Roman"/>
          <w:sz w:val="24"/>
          <w:szCs w:val="24"/>
        </w:rPr>
        <w:t xml:space="preserve"> Molecular nanobiotechnology – nanomachines – collagen. Applications of nanoparticles – cancer nanotherapy – manipulation of cell and biomolecules. Cytoskeleton and cell organelles. Physical, chemical and biological synthesis of nanoparticles. Microbial synthesis of nanoparticles – mechanism of synthesis.</w:t>
      </w:r>
    </w:p>
    <w:p w:rsidR="00F85B70" w:rsidRPr="0099752F" w:rsidRDefault="00F85B70" w:rsidP="00F85B70">
      <w:pPr>
        <w:spacing w:after="0" w:line="240" w:lineRule="auto"/>
        <w:jc w:val="both"/>
        <w:rPr>
          <w:rFonts w:ascii="Times New Roman" w:hAnsi="Times New Roman" w:cs="Times New Roman"/>
          <w:sz w:val="24"/>
          <w:szCs w:val="24"/>
        </w:rPr>
      </w:pPr>
    </w:p>
    <w:p w:rsidR="00F85B70" w:rsidRPr="0099752F" w:rsidRDefault="00F85B70" w:rsidP="00F85B70">
      <w:pPr>
        <w:spacing w:after="0" w:line="240" w:lineRule="auto"/>
        <w:jc w:val="both"/>
        <w:rPr>
          <w:rFonts w:ascii="Times New Roman" w:hAnsi="Times New Roman" w:cs="Times New Roman"/>
          <w:sz w:val="24"/>
          <w:szCs w:val="24"/>
        </w:rPr>
      </w:pPr>
      <w:r w:rsidRPr="0099752F">
        <w:rPr>
          <w:rFonts w:ascii="Times New Roman" w:hAnsi="Times New Roman" w:cs="Times New Roman"/>
          <w:b/>
          <w:sz w:val="24"/>
          <w:szCs w:val="24"/>
        </w:rPr>
        <w:t>Unit III</w:t>
      </w:r>
      <w:r>
        <w:rPr>
          <w:rFonts w:ascii="Times New Roman" w:hAnsi="Times New Roman" w:cs="Times New Roman"/>
          <w:b/>
          <w:sz w:val="24"/>
          <w:szCs w:val="24"/>
        </w:rPr>
        <w:t xml:space="preserve"> - </w:t>
      </w:r>
      <w:r w:rsidRPr="0099752F">
        <w:rPr>
          <w:rFonts w:ascii="Times New Roman" w:hAnsi="Times New Roman" w:cs="Times New Roman"/>
          <w:b/>
          <w:sz w:val="24"/>
          <w:szCs w:val="24"/>
        </w:rPr>
        <w:t>Nanoparticles Types and their characterization techniques</w:t>
      </w:r>
      <w:r w:rsidRPr="0099752F">
        <w:rPr>
          <w:rFonts w:ascii="Times New Roman" w:hAnsi="Times New Roman" w:cs="Times New Roman"/>
          <w:sz w:val="24"/>
          <w:szCs w:val="24"/>
        </w:rPr>
        <w:t xml:space="preserve"> Nanoparticles – types, functions – Silver, Gold and Titanium. Physical and chemical properties of nanoparticles. Characterization of nanoparticles – UVVis spectroscopy, particle size analyzer, Electron Microscopy – HRTEM, SEM, AFM, EDS, XRD. Other tools and techniques required for bionanotechnology: rDNA technology, site directed mutagenesis, fusion proteins, X- Ray crystallography, NMR. Bioinformatics: molecular modeling, docking, computer assisted molecular design.</w:t>
      </w:r>
    </w:p>
    <w:p w:rsidR="00F85B70" w:rsidRDefault="00F85B70" w:rsidP="00F85B70">
      <w:pPr>
        <w:spacing w:after="0" w:line="240" w:lineRule="auto"/>
        <w:jc w:val="both"/>
        <w:rPr>
          <w:rFonts w:ascii="Times New Roman" w:hAnsi="Times New Roman" w:cs="Times New Roman"/>
          <w:b/>
          <w:sz w:val="24"/>
          <w:szCs w:val="24"/>
        </w:rPr>
      </w:pPr>
    </w:p>
    <w:p w:rsidR="00F85B70" w:rsidRPr="0099752F" w:rsidRDefault="00F85B70" w:rsidP="00F85B70">
      <w:pPr>
        <w:spacing w:after="0" w:line="240" w:lineRule="auto"/>
        <w:jc w:val="both"/>
        <w:rPr>
          <w:rFonts w:ascii="Times New Roman" w:hAnsi="Times New Roman" w:cs="Times New Roman"/>
          <w:sz w:val="24"/>
          <w:szCs w:val="24"/>
        </w:rPr>
      </w:pPr>
      <w:r w:rsidRPr="0099752F">
        <w:rPr>
          <w:rFonts w:ascii="Times New Roman" w:hAnsi="Times New Roman" w:cs="Times New Roman"/>
          <w:b/>
          <w:sz w:val="24"/>
          <w:szCs w:val="24"/>
        </w:rPr>
        <w:t>Unit IV</w:t>
      </w:r>
      <w:r>
        <w:rPr>
          <w:rFonts w:ascii="Times New Roman" w:hAnsi="Times New Roman" w:cs="Times New Roman"/>
          <w:b/>
          <w:sz w:val="24"/>
          <w:szCs w:val="24"/>
        </w:rPr>
        <w:t xml:space="preserve"> - </w:t>
      </w:r>
      <w:r w:rsidRPr="0099752F">
        <w:rPr>
          <w:rFonts w:ascii="Times New Roman" w:hAnsi="Times New Roman" w:cs="Times New Roman"/>
          <w:sz w:val="24"/>
          <w:szCs w:val="24"/>
        </w:rPr>
        <w:t xml:space="preserve"> </w:t>
      </w:r>
      <w:r w:rsidRPr="0099752F">
        <w:rPr>
          <w:rFonts w:ascii="Times New Roman" w:hAnsi="Times New Roman" w:cs="Times New Roman"/>
          <w:b/>
          <w:sz w:val="24"/>
          <w:szCs w:val="24"/>
        </w:rPr>
        <w:t>Nanoscale applications in biology and medicine</w:t>
      </w:r>
      <w:r w:rsidRPr="0099752F">
        <w:rPr>
          <w:rFonts w:ascii="Times New Roman" w:hAnsi="Times New Roman" w:cs="Times New Roman"/>
          <w:sz w:val="24"/>
          <w:szCs w:val="24"/>
        </w:rPr>
        <w:t>: Nanotechnology in biology and medicine - Micro- and nano- fluidics - Scanning probe microscopy in biology and medicine – Self assembly of biological molecules. Drug delivery – protein mediated and nanoparticle mediated. Hybridconjugates of gold nanoparticles – DNA oligomers – use of DNA molecules in nanomechanics and Computing. Nanoparticles as carrier for genetic material. Nanomedicines, Antibacterial activities of nanoparticles. Toxicology in nanoparticles</w:t>
      </w:r>
    </w:p>
    <w:p w:rsidR="00F85B70" w:rsidRDefault="00F85B70" w:rsidP="00F85B70">
      <w:pPr>
        <w:spacing w:after="0" w:line="240" w:lineRule="auto"/>
        <w:jc w:val="both"/>
        <w:rPr>
          <w:rFonts w:ascii="Times New Roman" w:hAnsi="Times New Roman" w:cs="Times New Roman"/>
          <w:b/>
          <w:sz w:val="24"/>
          <w:szCs w:val="24"/>
        </w:rPr>
      </w:pPr>
    </w:p>
    <w:p w:rsidR="00F85B70" w:rsidRPr="0099752F" w:rsidRDefault="00F85B70" w:rsidP="00F85B70">
      <w:pPr>
        <w:spacing w:after="0" w:line="240" w:lineRule="auto"/>
        <w:jc w:val="both"/>
        <w:rPr>
          <w:rFonts w:ascii="Times New Roman" w:hAnsi="Times New Roman" w:cs="Times New Roman"/>
          <w:sz w:val="24"/>
          <w:szCs w:val="24"/>
        </w:rPr>
      </w:pPr>
      <w:r w:rsidRPr="0099752F">
        <w:rPr>
          <w:rFonts w:ascii="Times New Roman" w:hAnsi="Times New Roman" w:cs="Times New Roman"/>
          <w:b/>
          <w:sz w:val="24"/>
          <w:szCs w:val="24"/>
        </w:rPr>
        <w:t>Unit V</w:t>
      </w:r>
      <w:r>
        <w:rPr>
          <w:rFonts w:ascii="Times New Roman" w:hAnsi="Times New Roman" w:cs="Times New Roman"/>
          <w:b/>
          <w:sz w:val="24"/>
          <w:szCs w:val="24"/>
        </w:rPr>
        <w:t xml:space="preserve"> -</w:t>
      </w:r>
      <w:r w:rsidRPr="0099752F">
        <w:rPr>
          <w:rFonts w:ascii="Times New Roman" w:hAnsi="Times New Roman" w:cs="Times New Roman"/>
          <w:b/>
          <w:sz w:val="24"/>
          <w:szCs w:val="24"/>
        </w:rPr>
        <w:t xml:space="preserve"> Environmental effects of nanoparticles</w:t>
      </w:r>
      <w:r w:rsidRPr="0099752F">
        <w:rPr>
          <w:rFonts w:ascii="Times New Roman" w:hAnsi="Times New Roman" w:cs="Times New Roman"/>
          <w:sz w:val="24"/>
          <w:szCs w:val="24"/>
        </w:rPr>
        <w:t>: Health and safety implications from nanoparticles: Health issues – Environmental issues – Need for regulation – Societal implications: Possible military applications – Potential benefits and risks for developing countries – Intellectual property issues – Criticism of Nanotechnology – Studies on the implications of Nanotechnology.</w:t>
      </w:r>
    </w:p>
    <w:p w:rsidR="00F85B70" w:rsidRPr="0099752F" w:rsidRDefault="00F85B70" w:rsidP="00F85B70">
      <w:pPr>
        <w:spacing w:after="0" w:line="240" w:lineRule="auto"/>
        <w:jc w:val="both"/>
        <w:rPr>
          <w:rFonts w:ascii="Times New Roman" w:hAnsi="Times New Roman" w:cs="Times New Roman"/>
          <w:b/>
          <w:sz w:val="24"/>
          <w:szCs w:val="24"/>
        </w:rPr>
      </w:pPr>
    </w:p>
    <w:p w:rsidR="00F85B70" w:rsidRPr="0099752F" w:rsidRDefault="00F85B70" w:rsidP="00F85B70">
      <w:pPr>
        <w:spacing w:after="0" w:line="240" w:lineRule="auto"/>
        <w:rPr>
          <w:rFonts w:ascii="Times New Roman" w:hAnsi="Times New Roman" w:cs="Times New Roman"/>
          <w:b/>
          <w:sz w:val="24"/>
          <w:szCs w:val="24"/>
        </w:rPr>
      </w:pPr>
      <w:r w:rsidRPr="0099752F">
        <w:rPr>
          <w:rFonts w:ascii="Times New Roman" w:hAnsi="Times New Roman" w:cs="Times New Roman"/>
          <w:b/>
          <w:sz w:val="24"/>
          <w:szCs w:val="24"/>
        </w:rPr>
        <w:t xml:space="preserve">Text Books </w:t>
      </w:r>
    </w:p>
    <w:p w:rsidR="00F85B70" w:rsidRPr="0099752F" w:rsidRDefault="00F85B70" w:rsidP="00F85B70">
      <w:pPr>
        <w:spacing w:after="0" w:line="240" w:lineRule="auto"/>
        <w:jc w:val="both"/>
        <w:rPr>
          <w:rFonts w:ascii="Times New Roman" w:hAnsi="Times New Roman" w:cs="Times New Roman"/>
          <w:sz w:val="24"/>
          <w:szCs w:val="24"/>
        </w:rPr>
      </w:pPr>
      <w:r w:rsidRPr="0099752F">
        <w:rPr>
          <w:rFonts w:ascii="Times New Roman" w:hAnsi="Times New Roman" w:cs="Times New Roman"/>
          <w:sz w:val="24"/>
          <w:szCs w:val="24"/>
        </w:rPr>
        <w:t>1. Elisabeth Papazoglou and Aravind Parthasarathy. Bionanotechnology. Morgan and Claypool Publishers. 2007.</w:t>
      </w:r>
    </w:p>
    <w:p w:rsidR="00F85B70" w:rsidRPr="0099752F" w:rsidRDefault="00F85B70" w:rsidP="00F85B70">
      <w:pPr>
        <w:spacing w:after="0" w:line="240" w:lineRule="auto"/>
        <w:jc w:val="both"/>
        <w:rPr>
          <w:rFonts w:ascii="Times New Roman" w:hAnsi="Times New Roman" w:cs="Times New Roman"/>
          <w:sz w:val="24"/>
          <w:szCs w:val="24"/>
        </w:rPr>
      </w:pPr>
      <w:r w:rsidRPr="0099752F">
        <w:rPr>
          <w:rFonts w:ascii="Times New Roman" w:hAnsi="Times New Roman" w:cs="Times New Roman"/>
          <w:sz w:val="24"/>
          <w:szCs w:val="24"/>
        </w:rPr>
        <w:t>2. David Goodsell S. Bionanotechnology, Lessons from Nature, Wiley-Liss, Inc. 2004.</w:t>
      </w:r>
    </w:p>
    <w:p w:rsidR="00F85B70" w:rsidRPr="001D40D9" w:rsidRDefault="00F85B70" w:rsidP="00F85B70">
      <w:pPr>
        <w:spacing w:after="0" w:line="240" w:lineRule="auto"/>
        <w:jc w:val="both"/>
        <w:rPr>
          <w:rFonts w:ascii="Times New Roman" w:hAnsi="Times New Roman" w:cs="Times New Roman"/>
          <w:b/>
          <w:sz w:val="2"/>
          <w:szCs w:val="24"/>
        </w:rPr>
      </w:pPr>
    </w:p>
    <w:p w:rsidR="00F85B70" w:rsidRPr="0099752F" w:rsidRDefault="00F85B70" w:rsidP="00F85B70">
      <w:pPr>
        <w:spacing w:after="0" w:line="240" w:lineRule="auto"/>
        <w:jc w:val="both"/>
        <w:rPr>
          <w:rFonts w:ascii="Times New Roman" w:hAnsi="Times New Roman" w:cs="Times New Roman"/>
          <w:b/>
          <w:sz w:val="24"/>
          <w:szCs w:val="24"/>
        </w:rPr>
      </w:pPr>
      <w:r w:rsidRPr="0099752F">
        <w:rPr>
          <w:rFonts w:ascii="Times New Roman" w:hAnsi="Times New Roman" w:cs="Times New Roman"/>
          <w:b/>
          <w:sz w:val="24"/>
          <w:szCs w:val="24"/>
        </w:rPr>
        <w:t xml:space="preserve">Reference Books </w:t>
      </w:r>
    </w:p>
    <w:p w:rsidR="00F85B70" w:rsidRPr="0099752F" w:rsidRDefault="00F85B70" w:rsidP="00F85B70">
      <w:pPr>
        <w:spacing w:after="0" w:line="240" w:lineRule="auto"/>
        <w:jc w:val="both"/>
        <w:rPr>
          <w:rFonts w:ascii="Times New Roman" w:hAnsi="Times New Roman" w:cs="Times New Roman"/>
          <w:sz w:val="24"/>
          <w:szCs w:val="24"/>
        </w:rPr>
      </w:pPr>
      <w:r w:rsidRPr="0099752F">
        <w:rPr>
          <w:rFonts w:ascii="Times New Roman" w:hAnsi="Times New Roman" w:cs="Times New Roman"/>
          <w:sz w:val="24"/>
          <w:szCs w:val="24"/>
        </w:rPr>
        <w:t>1. Claudio Nicolini. Nanobiotechnology and Nanobiosciences Pan Stanford Publishing Pte. Ltd. 2009.</w:t>
      </w:r>
    </w:p>
    <w:p w:rsidR="00F85B70" w:rsidRPr="0099752F" w:rsidRDefault="00F85B70" w:rsidP="00F85B70">
      <w:pPr>
        <w:spacing w:after="0" w:line="240" w:lineRule="auto"/>
        <w:jc w:val="both"/>
        <w:rPr>
          <w:rFonts w:ascii="Times New Roman" w:hAnsi="Times New Roman" w:cs="Times New Roman"/>
          <w:sz w:val="24"/>
          <w:szCs w:val="24"/>
        </w:rPr>
      </w:pPr>
      <w:r w:rsidRPr="0099752F">
        <w:rPr>
          <w:rFonts w:ascii="Times New Roman" w:hAnsi="Times New Roman" w:cs="Times New Roman"/>
          <w:sz w:val="24"/>
          <w:szCs w:val="24"/>
        </w:rPr>
        <w:t xml:space="preserve">2. </w:t>
      </w:r>
      <w:r w:rsidRPr="00F02C78">
        <w:rPr>
          <w:rFonts w:ascii="Times New Roman" w:hAnsi="Times New Roman" w:cs="Times New Roman"/>
          <w:sz w:val="24"/>
          <w:szCs w:val="24"/>
        </w:rPr>
        <w:t>David E Reisner and Joseph D Bronzino. Bionanotechnology: Global Prospects. CRC Press. 2008.</w:t>
      </w:r>
    </w:p>
    <w:p w:rsidR="00F85B70" w:rsidRPr="0099752F" w:rsidRDefault="00F85B70" w:rsidP="00F85B70">
      <w:pPr>
        <w:spacing w:after="0" w:line="240" w:lineRule="auto"/>
        <w:jc w:val="both"/>
        <w:rPr>
          <w:rFonts w:ascii="Times New Roman" w:hAnsi="Times New Roman" w:cs="Times New Roman"/>
          <w:sz w:val="24"/>
          <w:szCs w:val="24"/>
        </w:rPr>
      </w:pPr>
      <w:r w:rsidRPr="0099752F">
        <w:rPr>
          <w:rFonts w:ascii="Times New Roman" w:hAnsi="Times New Roman" w:cs="Times New Roman"/>
          <w:sz w:val="24"/>
          <w:szCs w:val="24"/>
        </w:rPr>
        <w:t>3.</w:t>
      </w:r>
      <w:r>
        <w:rPr>
          <w:rFonts w:ascii="Times New Roman" w:hAnsi="Times New Roman" w:cs="Times New Roman"/>
          <w:sz w:val="24"/>
          <w:szCs w:val="24"/>
        </w:rPr>
        <w:t xml:space="preserve"> </w:t>
      </w:r>
      <w:r w:rsidRPr="00F02C78">
        <w:rPr>
          <w:rFonts w:ascii="Times New Roman" w:hAnsi="Times New Roman" w:cs="Times New Roman"/>
          <w:sz w:val="24"/>
          <w:szCs w:val="24"/>
        </w:rPr>
        <w:t>Ehud Gazit. Plenty of Room for Biology at the Bottom: An Introduction to Bionanotechnology. Imperial College Press. 2006.</w:t>
      </w:r>
    </w:p>
    <w:p w:rsidR="001D40D9" w:rsidRDefault="001D40D9" w:rsidP="001D40D9">
      <w:pPr>
        <w:spacing w:after="0" w:line="240" w:lineRule="auto"/>
        <w:jc w:val="center"/>
        <w:rPr>
          <w:rFonts w:ascii="Times New Roman" w:hAnsi="Times New Roman" w:cs="Times New Roman"/>
          <w:b/>
          <w:sz w:val="24"/>
          <w:szCs w:val="24"/>
        </w:rPr>
      </w:pPr>
    </w:p>
    <w:p w:rsidR="001D40D9" w:rsidRDefault="001D40D9" w:rsidP="001D40D9">
      <w:pPr>
        <w:spacing w:after="0" w:line="240" w:lineRule="auto"/>
        <w:jc w:val="center"/>
        <w:rPr>
          <w:rFonts w:ascii="Times New Roman" w:hAnsi="Times New Roman" w:cs="Times New Roman"/>
          <w:b/>
          <w:sz w:val="24"/>
          <w:szCs w:val="24"/>
        </w:rPr>
      </w:pPr>
    </w:p>
    <w:p w:rsidR="001D40D9" w:rsidRDefault="001D40D9" w:rsidP="001D40D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CORE ELECTIVE</w:t>
      </w:r>
    </w:p>
    <w:p w:rsidR="001D40D9" w:rsidRDefault="001D40D9" w:rsidP="001D40D9">
      <w:pPr>
        <w:spacing w:after="0" w:line="240" w:lineRule="auto"/>
        <w:jc w:val="both"/>
        <w:rPr>
          <w:rFonts w:ascii="Times New Roman" w:eastAsia="Times New Roman" w:hAnsi="Times New Roman" w:cs="Times New Roman"/>
          <w:sz w:val="24"/>
          <w:szCs w:val="24"/>
        </w:rPr>
      </w:pPr>
    </w:p>
    <w:p w:rsidR="001D40D9" w:rsidRDefault="001D40D9" w:rsidP="001D40D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PAPER - 4</w:t>
      </w:r>
    </w:p>
    <w:p w:rsidR="001D40D9" w:rsidRDefault="001D40D9" w:rsidP="001D40D9">
      <w:pPr>
        <w:spacing w:after="0" w:line="240" w:lineRule="auto"/>
        <w:jc w:val="center"/>
        <w:rPr>
          <w:rFonts w:ascii="Times New Roman" w:hAnsi="Times New Roman" w:cs="Times New Roman"/>
          <w:b/>
          <w:sz w:val="24"/>
          <w:szCs w:val="24"/>
        </w:rPr>
      </w:pPr>
    </w:p>
    <w:p w:rsidR="00F85B70" w:rsidRPr="00492EB2" w:rsidRDefault="001D40D9" w:rsidP="001D40D9">
      <w:pPr>
        <w:spacing w:after="0" w:line="240" w:lineRule="auto"/>
        <w:jc w:val="center"/>
        <w:rPr>
          <w:rFonts w:ascii="Times New Roman" w:hAnsi="Times New Roman" w:cs="Times New Roman"/>
          <w:b/>
          <w:sz w:val="24"/>
          <w:szCs w:val="24"/>
        </w:rPr>
      </w:pPr>
      <w:r w:rsidRPr="00492EB2">
        <w:rPr>
          <w:rFonts w:ascii="Times New Roman" w:hAnsi="Times New Roman" w:cs="Times New Roman"/>
          <w:b/>
          <w:sz w:val="24"/>
          <w:szCs w:val="24"/>
        </w:rPr>
        <w:t>C. BIOETHICS</w:t>
      </w:r>
    </w:p>
    <w:p w:rsidR="00F85B70" w:rsidRDefault="00F85B70" w:rsidP="00F85B70">
      <w:pPr>
        <w:spacing w:after="0" w:line="240" w:lineRule="auto"/>
        <w:rPr>
          <w:rFonts w:ascii="Times New Roman" w:hAnsi="Times New Roman" w:cs="Times New Roman"/>
          <w:b/>
          <w:sz w:val="24"/>
          <w:szCs w:val="24"/>
        </w:rPr>
      </w:pPr>
    </w:p>
    <w:p w:rsidR="00F85B70" w:rsidRPr="0099752F" w:rsidRDefault="00F85B70" w:rsidP="00F85B70">
      <w:pPr>
        <w:spacing w:after="0" w:line="240" w:lineRule="auto"/>
        <w:rPr>
          <w:rFonts w:ascii="Times New Roman" w:hAnsi="Times New Roman" w:cs="Times New Roman"/>
          <w:sz w:val="24"/>
          <w:szCs w:val="24"/>
        </w:rPr>
      </w:pPr>
      <w:r w:rsidRPr="0099752F">
        <w:rPr>
          <w:rFonts w:ascii="Times New Roman" w:hAnsi="Times New Roman" w:cs="Times New Roman"/>
          <w:b/>
          <w:sz w:val="24"/>
          <w:szCs w:val="24"/>
        </w:rPr>
        <w:t xml:space="preserve">Unit I: </w:t>
      </w:r>
      <w:r w:rsidRPr="0099752F">
        <w:rPr>
          <w:rFonts w:ascii="Times New Roman" w:hAnsi="Times New Roman" w:cs="Times New Roman"/>
          <w:sz w:val="24"/>
          <w:szCs w:val="24"/>
        </w:rPr>
        <w:t>Ethics – definition – Bioethics – definition - The birth of the concept of ‘bioethics’ - History of Bioethics as a Discipline - Bioethics as bridge between facts and values - Bioethics versus medical ethics -  Health and disease as values.</w:t>
      </w:r>
    </w:p>
    <w:p w:rsidR="00F85B70" w:rsidRPr="0099752F" w:rsidRDefault="00F85B70" w:rsidP="00F85B70">
      <w:pPr>
        <w:spacing w:after="0" w:line="240" w:lineRule="auto"/>
        <w:rPr>
          <w:rFonts w:ascii="Times New Roman" w:hAnsi="Times New Roman" w:cs="Times New Roman"/>
          <w:sz w:val="24"/>
          <w:szCs w:val="24"/>
        </w:rPr>
      </w:pPr>
    </w:p>
    <w:p w:rsidR="00F85B70" w:rsidRPr="0099752F" w:rsidRDefault="00F85B70" w:rsidP="00F85B70">
      <w:pPr>
        <w:spacing w:after="0" w:line="240" w:lineRule="auto"/>
        <w:rPr>
          <w:rFonts w:ascii="Times New Roman" w:hAnsi="Times New Roman" w:cs="Times New Roman"/>
          <w:sz w:val="24"/>
          <w:szCs w:val="24"/>
        </w:rPr>
      </w:pPr>
      <w:r w:rsidRPr="0099752F">
        <w:rPr>
          <w:rFonts w:ascii="Times New Roman" w:hAnsi="Times New Roman" w:cs="Times New Roman"/>
          <w:b/>
          <w:sz w:val="24"/>
          <w:szCs w:val="24"/>
        </w:rPr>
        <w:t xml:space="preserve">Unit II: </w:t>
      </w:r>
      <w:r w:rsidRPr="0099752F">
        <w:rPr>
          <w:rFonts w:ascii="Times New Roman" w:hAnsi="Times New Roman" w:cs="Times New Roman"/>
          <w:sz w:val="24"/>
          <w:szCs w:val="24"/>
        </w:rPr>
        <w:t>Principles of bioethics - Health care decisions include facts and values, Universal Declaration on Bioethics and Human Rights - Conflicts between bioethical principles - Limits to the autonomy of patients - Limits of justice and resource allocation</w:t>
      </w:r>
    </w:p>
    <w:p w:rsidR="00F85B70" w:rsidRPr="0099752F" w:rsidRDefault="00F85B70" w:rsidP="00F85B70">
      <w:pPr>
        <w:spacing w:after="0" w:line="240" w:lineRule="auto"/>
        <w:rPr>
          <w:rFonts w:ascii="Times New Roman" w:hAnsi="Times New Roman" w:cs="Times New Roman"/>
          <w:b/>
          <w:sz w:val="24"/>
          <w:szCs w:val="24"/>
        </w:rPr>
      </w:pPr>
    </w:p>
    <w:p w:rsidR="00F85B70" w:rsidRPr="0099752F" w:rsidRDefault="00F85B70" w:rsidP="00F85B70">
      <w:pPr>
        <w:spacing w:after="0" w:line="240" w:lineRule="auto"/>
        <w:rPr>
          <w:rFonts w:ascii="Times New Roman" w:hAnsi="Times New Roman" w:cs="Times New Roman"/>
          <w:sz w:val="24"/>
          <w:szCs w:val="24"/>
        </w:rPr>
      </w:pPr>
      <w:r w:rsidRPr="0099752F">
        <w:rPr>
          <w:rFonts w:ascii="Times New Roman" w:hAnsi="Times New Roman" w:cs="Times New Roman"/>
          <w:b/>
          <w:sz w:val="24"/>
          <w:szCs w:val="24"/>
        </w:rPr>
        <w:t xml:space="preserve">Unit III: </w:t>
      </w:r>
      <w:r w:rsidRPr="0099752F">
        <w:rPr>
          <w:rFonts w:ascii="Times New Roman" w:hAnsi="Times New Roman" w:cs="Times New Roman"/>
          <w:sz w:val="24"/>
          <w:szCs w:val="24"/>
        </w:rPr>
        <w:t>Ethics committees – Need, Types,Composition, Function - Human dignity and human rights - Benefit and harm – Definitions, comparing harms and benefits; Autonomy and individual responsibility, health care provider-patient relationship; ‘informed consent’.</w:t>
      </w:r>
    </w:p>
    <w:p w:rsidR="00F85B70" w:rsidRPr="0099752F" w:rsidRDefault="00F85B70" w:rsidP="00F85B70">
      <w:pPr>
        <w:spacing w:after="0" w:line="240" w:lineRule="auto"/>
        <w:rPr>
          <w:rFonts w:ascii="Times New Roman" w:hAnsi="Times New Roman" w:cs="Times New Roman"/>
          <w:sz w:val="24"/>
          <w:szCs w:val="24"/>
        </w:rPr>
      </w:pPr>
    </w:p>
    <w:p w:rsidR="00F85B70" w:rsidRPr="0099752F" w:rsidRDefault="00F85B70" w:rsidP="00F85B70">
      <w:pPr>
        <w:spacing w:after="0" w:line="240" w:lineRule="auto"/>
        <w:jc w:val="both"/>
        <w:rPr>
          <w:rFonts w:ascii="Times New Roman" w:hAnsi="Times New Roman" w:cs="Times New Roman"/>
          <w:sz w:val="24"/>
          <w:szCs w:val="24"/>
        </w:rPr>
      </w:pPr>
      <w:r w:rsidRPr="0099752F">
        <w:rPr>
          <w:rFonts w:ascii="Times New Roman" w:hAnsi="Times New Roman" w:cs="Times New Roman"/>
          <w:b/>
          <w:sz w:val="24"/>
          <w:szCs w:val="24"/>
        </w:rPr>
        <w:t xml:space="preserve">Unit IV: </w:t>
      </w:r>
      <w:r w:rsidRPr="0099752F">
        <w:rPr>
          <w:rFonts w:ascii="Times New Roman" w:hAnsi="Times New Roman" w:cs="Times New Roman"/>
          <w:sz w:val="24"/>
          <w:szCs w:val="24"/>
        </w:rPr>
        <w:t>Respect for human vulnerability and personal integrity; respecting privacy and confidentiality; Equality, justice and equity; discrimination and stigmatization - Non-discrimination and non-stigmatization; Respect for cultural diversity and pluralism; Solidarity and cooperation in healthcare and society.</w:t>
      </w:r>
    </w:p>
    <w:p w:rsidR="00F85B70" w:rsidRDefault="00F85B70" w:rsidP="00F85B70">
      <w:pPr>
        <w:spacing w:after="0" w:line="240" w:lineRule="auto"/>
        <w:rPr>
          <w:rFonts w:ascii="Times New Roman" w:hAnsi="Times New Roman" w:cs="Times New Roman"/>
          <w:b/>
          <w:sz w:val="24"/>
          <w:szCs w:val="24"/>
        </w:rPr>
      </w:pPr>
    </w:p>
    <w:p w:rsidR="00F85B70" w:rsidRPr="0099752F" w:rsidRDefault="00F85B70" w:rsidP="00F85B70">
      <w:pPr>
        <w:spacing w:after="0" w:line="240" w:lineRule="auto"/>
        <w:rPr>
          <w:rFonts w:ascii="Times New Roman" w:hAnsi="Times New Roman" w:cs="Times New Roman"/>
          <w:sz w:val="24"/>
          <w:szCs w:val="24"/>
        </w:rPr>
      </w:pPr>
      <w:r w:rsidRPr="0099752F">
        <w:rPr>
          <w:rFonts w:ascii="Times New Roman" w:hAnsi="Times New Roman" w:cs="Times New Roman"/>
          <w:b/>
          <w:sz w:val="24"/>
          <w:szCs w:val="24"/>
        </w:rPr>
        <w:t xml:space="preserve">Unit V: </w:t>
      </w:r>
      <w:r w:rsidRPr="0099752F">
        <w:rPr>
          <w:rFonts w:ascii="Times New Roman" w:hAnsi="Times New Roman" w:cs="Times New Roman"/>
          <w:sz w:val="24"/>
          <w:szCs w:val="24"/>
        </w:rPr>
        <w:t>Social responsibility and health; Responsibilities for governments and various sectors of society; Access to essential drugs and health services; health as a fundamental human right; HIV / AIDS as an example in ethical context; Sharing of benefits; Protecting future generations; Protection of the environment, the biosphere and biodiversity.</w:t>
      </w:r>
    </w:p>
    <w:p w:rsidR="00F85B70" w:rsidRPr="0099752F" w:rsidRDefault="00F85B70" w:rsidP="00F85B70">
      <w:pPr>
        <w:spacing w:after="0" w:line="240" w:lineRule="auto"/>
        <w:rPr>
          <w:rFonts w:ascii="Times New Roman" w:hAnsi="Times New Roman" w:cs="Times New Roman"/>
          <w:b/>
          <w:sz w:val="24"/>
          <w:szCs w:val="24"/>
        </w:rPr>
      </w:pPr>
    </w:p>
    <w:p w:rsidR="00F85B70" w:rsidRPr="0099752F" w:rsidRDefault="00F85B70" w:rsidP="00F85B70">
      <w:pPr>
        <w:spacing w:after="0" w:line="240" w:lineRule="auto"/>
        <w:rPr>
          <w:rFonts w:ascii="Times New Roman" w:hAnsi="Times New Roman" w:cs="Times New Roman"/>
          <w:b/>
          <w:color w:val="000000"/>
          <w:sz w:val="24"/>
          <w:szCs w:val="24"/>
        </w:rPr>
      </w:pPr>
    </w:p>
    <w:p w:rsidR="00F85B70" w:rsidRPr="0099752F" w:rsidRDefault="00F85B70" w:rsidP="00F85B70">
      <w:pPr>
        <w:spacing w:after="0" w:line="240" w:lineRule="auto"/>
        <w:rPr>
          <w:rFonts w:ascii="Times New Roman" w:hAnsi="Times New Roman" w:cs="Times New Roman"/>
          <w:b/>
          <w:sz w:val="24"/>
          <w:szCs w:val="24"/>
        </w:rPr>
      </w:pPr>
      <w:r w:rsidRPr="0099752F">
        <w:rPr>
          <w:rFonts w:ascii="Times New Roman" w:hAnsi="Times New Roman" w:cs="Times New Roman"/>
          <w:b/>
          <w:sz w:val="24"/>
          <w:szCs w:val="24"/>
        </w:rPr>
        <w:t xml:space="preserve">Text Books </w:t>
      </w:r>
    </w:p>
    <w:p w:rsidR="00F85B70" w:rsidRPr="00032C5D" w:rsidRDefault="00F85B70" w:rsidP="00F85B70">
      <w:pPr>
        <w:spacing w:after="0" w:line="240" w:lineRule="auto"/>
        <w:jc w:val="both"/>
        <w:rPr>
          <w:rFonts w:ascii="Times New Roman" w:hAnsi="Times New Roman" w:cs="Times New Roman"/>
          <w:sz w:val="24"/>
          <w:szCs w:val="24"/>
        </w:rPr>
      </w:pPr>
      <w:r w:rsidRPr="00032C5D">
        <w:rPr>
          <w:rFonts w:ascii="Times New Roman" w:hAnsi="Times New Roman" w:cs="Times New Roman"/>
          <w:sz w:val="24"/>
          <w:szCs w:val="24"/>
        </w:rPr>
        <w:t>1. Bioethics for Scientists. John A. Bryant, Linda Baggott la Velle, John F. Searle. Wiley. 2002.</w:t>
      </w:r>
    </w:p>
    <w:p w:rsidR="00F85B70" w:rsidRPr="00032C5D" w:rsidRDefault="00F85B70" w:rsidP="00F85B70">
      <w:pPr>
        <w:spacing w:after="0" w:line="240" w:lineRule="auto"/>
        <w:jc w:val="both"/>
        <w:rPr>
          <w:rFonts w:ascii="Times New Roman" w:hAnsi="Times New Roman" w:cs="Times New Roman"/>
          <w:sz w:val="24"/>
          <w:szCs w:val="24"/>
        </w:rPr>
      </w:pPr>
      <w:r w:rsidRPr="00032C5D">
        <w:rPr>
          <w:rFonts w:ascii="Times New Roman" w:hAnsi="Times New Roman" w:cs="Times New Roman"/>
          <w:sz w:val="24"/>
          <w:szCs w:val="24"/>
        </w:rPr>
        <w:t>2. Advisory Expert Committee for the Teaching of Ethics. Bioethics Core Curriculum. UNESCO 2016.</w:t>
      </w:r>
    </w:p>
    <w:p w:rsidR="00F85B70" w:rsidRDefault="00F85B70" w:rsidP="00F85B70">
      <w:pPr>
        <w:spacing w:after="0" w:line="240" w:lineRule="auto"/>
        <w:jc w:val="both"/>
        <w:rPr>
          <w:rFonts w:ascii="Times New Roman" w:hAnsi="Times New Roman" w:cs="Times New Roman"/>
          <w:b/>
          <w:sz w:val="24"/>
          <w:szCs w:val="24"/>
        </w:rPr>
      </w:pPr>
    </w:p>
    <w:p w:rsidR="00F85B70" w:rsidRPr="00032C5D" w:rsidRDefault="00F85B70" w:rsidP="00F85B70">
      <w:pPr>
        <w:spacing w:after="0" w:line="240" w:lineRule="auto"/>
        <w:jc w:val="both"/>
        <w:rPr>
          <w:rFonts w:ascii="Times New Roman" w:hAnsi="Times New Roman" w:cs="Times New Roman"/>
          <w:b/>
          <w:sz w:val="24"/>
          <w:szCs w:val="24"/>
        </w:rPr>
      </w:pPr>
      <w:r w:rsidRPr="00032C5D">
        <w:rPr>
          <w:rFonts w:ascii="Times New Roman" w:hAnsi="Times New Roman" w:cs="Times New Roman"/>
          <w:b/>
          <w:sz w:val="24"/>
          <w:szCs w:val="24"/>
        </w:rPr>
        <w:t xml:space="preserve">Reference Books </w:t>
      </w:r>
    </w:p>
    <w:p w:rsidR="00F85B70" w:rsidRPr="00032C5D" w:rsidRDefault="00F85B70" w:rsidP="00F85B70">
      <w:pPr>
        <w:spacing w:after="0" w:line="240" w:lineRule="auto"/>
        <w:jc w:val="both"/>
        <w:rPr>
          <w:rFonts w:ascii="Times New Roman" w:hAnsi="Times New Roman" w:cs="Times New Roman"/>
          <w:sz w:val="24"/>
          <w:szCs w:val="24"/>
        </w:rPr>
      </w:pPr>
      <w:r w:rsidRPr="00032C5D">
        <w:rPr>
          <w:rFonts w:ascii="Times New Roman" w:hAnsi="Times New Roman" w:cs="Times New Roman"/>
          <w:sz w:val="24"/>
          <w:szCs w:val="24"/>
        </w:rPr>
        <w:t>1. Deni Elliot. Ethical Challenges: Building an Ethics Toolkit Authorhouse: 2008.</w:t>
      </w:r>
    </w:p>
    <w:p w:rsidR="00F85B70" w:rsidRPr="00032C5D" w:rsidRDefault="00F85B70" w:rsidP="00F85B70">
      <w:pPr>
        <w:spacing w:after="0" w:line="240" w:lineRule="auto"/>
        <w:jc w:val="both"/>
        <w:rPr>
          <w:rFonts w:ascii="Times New Roman" w:hAnsi="Times New Roman" w:cs="Times New Roman"/>
          <w:sz w:val="24"/>
          <w:szCs w:val="24"/>
        </w:rPr>
      </w:pPr>
      <w:r w:rsidRPr="00032C5D">
        <w:rPr>
          <w:rFonts w:ascii="Times New Roman" w:hAnsi="Times New Roman" w:cs="Times New Roman"/>
          <w:sz w:val="24"/>
          <w:szCs w:val="24"/>
        </w:rPr>
        <w:t>2. Thomas A. Shannon and Nicholas J. Kockler, An Introduction to Bioethics. 4th Edition. Paulist Press, 2009.</w:t>
      </w:r>
    </w:p>
    <w:p w:rsidR="00F85B70" w:rsidRDefault="00F85B70" w:rsidP="00F85B70">
      <w:pPr>
        <w:spacing w:after="0" w:line="240" w:lineRule="auto"/>
        <w:jc w:val="both"/>
        <w:rPr>
          <w:rFonts w:ascii="Times New Roman" w:hAnsi="Times New Roman" w:cs="Times New Roman"/>
          <w:sz w:val="24"/>
          <w:szCs w:val="24"/>
        </w:rPr>
      </w:pPr>
      <w:r w:rsidRPr="00032C5D">
        <w:rPr>
          <w:rFonts w:ascii="Times New Roman" w:hAnsi="Times New Roman" w:cs="Times New Roman"/>
          <w:sz w:val="24"/>
          <w:szCs w:val="24"/>
        </w:rPr>
        <w:t xml:space="preserve">3. Robert J. Spitzer, S.J., Ph.D. Ten Universal Principles: A Brief Philosophy of the Life Issues. Ignatius Press, 2011. </w:t>
      </w:r>
    </w:p>
    <w:p w:rsidR="00F85B70" w:rsidRPr="00032C5D" w:rsidRDefault="00F85B70" w:rsidP="00F85B70">
      <w:pPr>
        <w:spacing w:after="0" w:line="240" w:lineRule="auto"/>
        <w:jc w:val="both"/>
        <w:rPr>
          <w:rFonts w:ascii="Times New Roman" w:hAnsi="Times New Roman" w:cs="Times New Roman"/>
          <w:sz w:val="24"/>
          <w:szCs w:val="24"/>
        </w:rPr>
      </w:pPr>
      <w:r w:rsidRPr="00032C5D">
        <w:rPr>
          <w:rFonts w:ascii="Times New Roman" w:hAnsi="Times New Roman" w:cs="Times New Roman"/>
          <w:sz w:val="24"/>
          <w:szCs w:val="24"/>
        </w:rPr>
        <w:t>Tom L Beauchamp.</w:t>
      </w:r>
      <w:r>
        <w:rPr>
          <w:rFonts w:ascii="Times New Roman" w:hAnsi="Times New Roman" w:cs="Times New Roman"/>
          <w:sz w:val="24"/>
          <w:szCs w:val="24"/>
        </w:rPr>
        <w:t xml:space="preserve"> </w:t>
      </w:r>
      <w:r w:rsidRPr="00032C5D">
        <w:rPr>
          <w:rFonts w:ascii="Times New Roman" w:hAnsi="Times New Roman" w:cs="Times New Roman"/>
          <w:sz w:val="24"/>
          <w:szCs w:val="24"/>
        </w:rPr>
        <w:t>Jerffry Khan,LeRoy Walters, Anna C Mastroanni.(2013)</w:t>
      </w:r>
      <w:r>
        <w:rPr>
          <w:rFonts w:ascii="Times New Roman" w:hAnsi="Times New Roman" w:cs="Times New Roman"/>
          <w:sz w:val="24"/>
          <w:szCs w:val="24"/>
        </w:rPr>
        <w:t xml:space="preserve"> </w:t>
      </w:r>
      <w:r w:rsidRPr="00032C5D">
        <w:rPr>
          <w:rFonts w:ascii="Times New Roman" w:hAnsi="Times New Roman" w:cs="Times New Roman"/>
          <w:sz w:val="24"/>
          <w:szCs w:val="24"/>
        </w:rPr>
        <w:t>Contemporary issues in Bioethics.</w:t>
      </w:r>
    </w:p>
    <w:p w:rsidR="00F85B70" w:rsidRDefault="00F85B7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1D40D9" w:rsidRDefault="001D40D9" w:rsidP="00F85B70">
      <w:pPr>
        <w:spacing w:after="0" w:line="240" w:lineRule="auto"/>
        <w:jc w:val="center"/>
        <w:rPr>
          <w:rFonts w:ascii="Times New Roman" w:hAnsi="Times New Roman" w:cs="Times New Roman"/>
          <w:b/>
          <w:sz w:val="24"/>
          <w:szCs w:val="24"/>
        </w:rPr>
      </w:pPr>
    </w:p>
    <w:p w:rsidR="001D40D9" w:rsidRDefault="001D40D9" w:rsidP="00F85B7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OPEN ELECTIVE</w:t>
      </w:r>
    </w:p>
    <w:p w:rsidR="001D40D9" w:rsidRDefault="001D40D9" w:rsidP="00F85B7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PAPER - 4</w:t>
      </w:r>
    </w:p>
    <w:p w:rsidR="00F85B70" w:rsidRDefault="001D40D9" w:rsidP="00F85B7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 choose one out of 3)</w:t>
      </w:r>
    </w:p>
    <w:p w:rsidR="001D40D9" w:rsidRDefault="001D40D9" w:rsidP="00F85B70">
      <w:pPr>
        <w:spacing w:after="0" w:line="240" w:lineRule="auto"/>
        <w:jc w:val="center"/>
        <w:rPr>
          <w:rFonts w:ascii="Times New Roman" w:hAnsi="Times New Roman" w:cs="Times New Roman"/>
          <w:b/>
          <w:sz w:val="24"/>
          <w:szCs w:val="24"/>
        </w:rPr>
      </w:pPr>
    </w:p>
    <w:p w:rsidR="000B1D5E" w:rsidRPr="005554AC" w:rsidRDefault="001D40D9" w:rsidP="001D40D9">
      <w:pPr>
        <w:spacing w:after="0" w:line="240" w:lineRule="auto"/>
        <w:jc w:val="center"/>
        <w:rPr>
          <w:rFonts w:ascii="Times New Roman" w:hAnsi="Times New Roman" w:cs="Times New Roman"/>
          <w:b/>
          <w:color w:val="000000"/>
          <w:sz w:val="24"/>
          <w:szCs w:val="24"/>
        </w:rPr>
      </w:pPr>
      <w:r w:rsidRPr="005554AC">
        <w:rPr>
          <w:rFonts w:ascii="Times New Roman" w:hAnsi="Times New Roman" w:cs="Times New Roman"/>
          <w:b/>
          <w:color w:val="000000"/>
          <w:sz w:val="24"/>
          <w:szCs w:val="24"/>
        </w:rPr>
        <w:t>A. COMPUTATIONAL BIOLOGY</w:t>
      </w:r>
    </w:p>
    <w:p w:rsidR="000B1D5E" w:rsidRPr="005554AC" w:rsidRDefault="000B1D5E" w:rsidP="000B1D5E">
      <w:pPr>
        <w:spacing w:after="0" w:line="240" w:lineRule="auto"/>
        <w:rPr>
          <w:rFonts w:ascii="Times New Roman" w:hAnsi="Times New Roman" w:cs="Times New Roman"/>
          <w:b/>
          <w:color w:val="000000"/>
          <w:sz w:val="24"/>
          <w:szCs w:val="24"/>
        </w:rPr>
      </w:pPr>
    </w:p>
    <w:p w:rsidR="000B1D5E" w:rsidRPr="005554AC" w:rsidRDefault="000B1D5E" w:rsidP="000B1D5E">
      <w:pPr>
        <w:spacing w:after="0" w:line="240" w:lineRule="auto"/>
        <w:jc w:val="both"/>
        <w:rPr>
          <w:rFonts w:ascii="Times New Roman" w:hAnsi="Times New Roman" w:cs="Times New Roman"/>
          <w:b/>
          <w:sz w:val="24"/>
          <w:szCs w:val="24"/>
        </w:rPr>
      </w:pPr>
      <w:r w:rsidRPr="005554AC">
        <w:rPr>
          <w:rFonts w:ascii="Times New Roman" w:hAnsi="Times New Roman" w:cs="Times New Roman"/>
          <w:b/>
          <w:sz w:val="24"/>
          <w:szCs w:val="24"/>
        </w:rPr>
        <w:t>Unit I:</w:t>
      </w:r>
      <w:r>
        <w:rPr>
          <w:rFonts w:ascii="Times New Roman" w:hAnsi="Times New Roman" w:cs="Times New Roman"/>
          <w:b/>
          <w:sz w:val="24"/>
          <w:szCs w:val="24"/>
        </w:rPr>
        <w:t xml:space="preserve"> </w:t>
      </w:r>
      <w:r w:rsidRPr="005C7424">
        <w:rPr>
          <w:rFonts w:ascii="Times New Roman" w:eastAsia="Times New Roman" w:hAnsi="Times New Roman" w:cs="Times New Roman"/>
          <w:sz w:val="24"/>
          <w:szCs w:val="24"/>
        </w:rPr>
        <w:t>Introduction to computers – Types of computers – Generation – Applications of computers – Input and Output devices – ROM, RAM- Internet</w:t>
      </w:r>
      <w:r>
        <w:rPr>
          <w:rFonts w:ascii="Times New Roman" w:hAnsi="Times New Roman"/>
          <w:sz w:val="24"/>
          <w:szCs w:val="24"/>
        </w:rPr>
        <w:t>.</w:t>
      </w:r>
    </w:p>
    <w:p w:rsidR="000B1D5E" w:rsidRDefault="000B1D5E" w:rsidP="000B1D5E">
      <w:pPr>
        <w:spacing w:after="0" w:line="240" w:lineRule="auto"/>
        <w:jc w:val="both"/>
        <w:rPr>
          <w:rFonts w:ascii="Times New Roman" w:hAnsi="Times New Roman" w:cs="Times New Roman"/>
          <w:b/>
          <w:sz w:val="24"/>
          <w:szCs w:val="24"/>
        </w:rPr>
      </w:pPr>
    </w:p>
    <w:p w:rsidR="000B1D5E" w:rsidRPr="005554AC" w:rsidRDefault="000B1D5E" w:rsidP="000B1D5E">
      <w:pPr>
        <w:spacing w:after="0" w:line="240" w:lineRule="auto"/>
        <w:jc w:val="both"/>
        <w:rPr>
          <w:rFonts w:ascii="Times New Roman" w:hAnsi="Times New Roman" w:cs="Times New Roman"/>
          <w:sz w:val="24"/>
          <w:szCs w:val="24"/>
        </w:rPr>
      </w:pPr>
      <w:r w:rsidRPr="005554AC">
        <w:rPr>
          <w:rFonts w:ascii="Times New Roman" w:hAnsi="Times New Roman" w:cs="Times New Roman"/>
          <w:b/>
          <w:sz w:val="24"/>
          <w:szCs w:val="24"/>
        </w:rPr>
        <w:t xml:space="preserve">Unit II: </w:t>
      </w:r>
      <w:r w:rsidRPr="005554AC">
        <w:rPr>
          <w:rFonts w:ascii="Times New Roman" w:hAnsi="Times New Roman" w:cs="Times New Roman"/>
          <w:sz w:val="24"/>
          <w:szCs w:val="24"/>
        </w:rPr>
        <w:t>Data-alignment and applications; Collecting and Storing Sequence Data; Sequence assembly; Submission of Sequences; Sequence accuracy; Sequence databases; Sequence formats; Conversion between formats; Scoring matrices; Homology and related concepts; Dot Matrix methods; Dynamic programming methods for global and local alignments tools- BLAST.</w:t>
      </w:r>
    </w:p>
    <w:p w:rsidR="000B1D5E" w:rsidRDefault="000B1D5E" w:rsidP="000B1D5E">
      <w:pPr>
        <w:spacing w:after="0" w:line="240" w:lineRule="auto"/>
        <w:jc w:val="both"/>
        <w:rPr>
          <w:rFonts w:ascii="Times New Roman" w:hAnsi="Times New Roman" w:cs="Times New Roman"/>
          <w:b/>
          <w:sz w:val="24"/>
          <w:szCs w:val="24"/>
        </w:rPr>
      </w:pPr>
    </w:p>
    <w:p w:rsidR="000B1D5E" w:rsidRPr="005554AC" w:rsidRDefault="000B1D5E" w:rsidP="000B1D5E">
      <w:pPr>
        <w:spacing w:after="0" w:line="240" w:lineRule="auto"/>
        <w:jc w:val="both"/>
        <w:rPr>
          <w:rFonts w:ascii="Times New Roman" w:hAnsi="Times New Roman" w:cs="Times New Roman"/>
          <w:b/>
          <w:sz w:val="24"/>
          <w:szCs w:val="24"/>
        </w:rPr>
      </w:pPr>
      <w:r w:rsidRPr="005554AC">
        <w:rPr>
          <w:rFonts w:ascii="Times New Roman" w:hAnsi="Times New Roman" w:cs="Times New Roman"/>
          <w:b/>
          <w:sz w:val="24"/>
          <w:szCs w:val="24"/>
        </w:rPr>
        <w:t xml:space="preserve">Unit III: </w:t>
      </w:r>
      <w:r w:rsidRPr="005554AC">
        <w:rPr>
          <w:rFonts w:ascii="Times New Roman" w:hAnsi="Times New Roman" w:cs="Times New Roman"/>
          <w:sz w:val="24"/>
          <w:szCs w:val="24"/>
        </w:rPr>
        <w:t>Nucleic acid sequence analysis: Reading frames; Codon Usage analysis; Translational and transcriptional signals; Splice site identification; Gene prediction methods; RNA fold analysis.</w:t>
      </w:r>
    </w:p>
    <w:p w:rsidR="000B1D5E" w:rsidRDefault="000B1D5E" w:rsidP="000B1D5E">
      <w:pPr>
        <w:spacing w:after="0" w:line="240" w:lineRule="auto"/>
        <w:jc w:val="both"/>
        <w:rPr>
          <w:rFonts w:ascii="Times New Roman" w:hAnsi="Times New Roman" w:cs="Times New Roman"/>
          <w:b/>
          <w:sz w:val="24"/>
          <w:szCs w:val="24"/>
        </w:rPr>
      </w:pPr>
    </w:p>
    <w:p w:rsidR="000B1D5E" w:rsidRPr="005554AC" w:rsidRDefault="000B1D5E" w:rsidP="000B1D5E">
      <w:pPr>
        <w:spacing w:after="0" w:line="240" w:lineRule="auto"/>
        <w:jc w:val="both"/>
        <w:rPr>
          <w:rFonts w:ascii="Times New Roman" w:hAnsi="Times New Roman" w:cs="Times New Roman"/>
          <w:sz w:val="24"/>
          <w:szCs w:val="24"/>
        </w:rPr>
      </w:pPr>
      <w:r w:rsidRPr="005554AC">
        <w:rPr>
          <w:rFonts w:ascii="Times New Roman" w:hAnsi="Times New Roman" w:cs="Times New Roman"/>
          <w:b/>
          <w:sz w:val="24"/>
          <w:szCs w:val="24"/>
        </w:rPr>
        <w:t xml:space="preserve">Unit IV: </w:t>
      </w:r>
      <w:r w:rsidRPr="005554AC">
        <w:rPr>
          <w:rFonts w:ascii="Times New Roman" w:hAnsi="Times New Roman" w:cs="Times New Roman"/>
          <w:sz w:val="24"/>
          <w:szCs w:val="24"/>
        </w:rPr>
        <w:t>Basic structure and building blocks of proteins; motifs of protein structures; alpha/beta structures; Folding and flexibility, Prediction, engineering and design of protein structures; Methods to identify secondary structural elements.</w:t>
      </w:r>
    </w:p>
    <w:p w:rsidR="000B1D5E" w:rsidRDefault="000B1D5E" w:rsidP="000B1D5E">
      <w:pPr>
        <w:spacing w:after="0" w:line="240" w:lineRule="auto"/>
        <w:jc w:val="both"/>
        <w:rPr>
          <w:rFonts w:ascii="Times New Roman" w:hAnsi="Times New Roman" w:cs="Times New Roman"/>
          <w:b/>
          <w:sz w:val="24"/>
          <w:szCs w:val="24"/>
        </w:rPr>
      </w:pPr>
    </w:p>
    <w:p w:rsidR="000B1D5E" w:rsidRPr="005554AC" w:rsidRDefault="000B1D5E" w:rsidP="000B1D5E">
      <w:pPr>
        <w:spacing w:after="0" w:line="240" w:lineRule="auto"/>
        <w:jc w:val="both"/>
        <w:rPr>
          <w:rFonts w:ascii="Times New Roman" w:hAnsi="Times New Roman" w:cs="Times New Roman"/>
          <w:sz w:val="24"/>
          <w:szCs w:val="24"/>
        </w:rPr>
      </w:pPr>
      <w:r w:rsidRPr="005554AC">
        <w:rPr>
          <w:rFonts w:ascii="Times New Roman" w:hAnsi="Times New Roman" w:cs="Times New Roman"/>
          <w:b/>
          <w:sz w:val="24"/>
          <w:szCs w:val="24"/>
        </w:rPr>
        <w:t>Unit V: DNA microarray</w:t>
      </w:r>
      <w:r w:rsidRPr="005554AC">
        <w:rPr>
          <w:rFonts w:ascii="Times New Roman" w:hAnsi="Times New Roman" w:cs="Times New Roman"/>
          <w:sz w:val="24"/>
          <w:szCs w:val="24"/>
        </w:rPr>
        <w:t xml:space="preserve">: database and basic tools, Gene Expression Omnibus (GEO), ArrayExpress, SAGE databases; understanding of microarray data, normalizing microarray data, detecting differential gene expression, correlation of gene expression data to biological process and computational analysis tools. </w:t>
      </w:r>
      <w:r w:rsidRPr="005554AC">
        <w:rPr>
          <w:rFonts w:ascii="Times New Roman" w:hAnsi="Times New Roman" w:cs="Times New Roman"/>
          <w:b/>
          <w:sz w:val="24"/>
          <w:szCs w:val="24"/>
        </w:rPr>
        <w:t>Protein arrays</w:t>
      </w:r>
      <w:r w:rsidRPr="005554AC">
        <w:rPr>
          <w:rFonts w:ascii="Times New Roman" w:hAnsi="Times New Roman" w:cs="Times New Roman"/>
          <w:sz w:val="24"/>
          <w:szCs w:val="24"/>
        </w:rPr>
        <w:t>: basic principles, bioinformatics-based tools for analysis of proteomics data (Tools available at ExPASy Proteomics server); databases (such as InterPro) and analysis tools; Protein-protein interactions.</w:t>
      </w:r>
    </w:p>
    <w:p w:rsidR="000B1D5E" w:rsidRPr="005554AC" w:rsidRDefault="000B1D5E" w:rsidP="000B1D5E">
      <w:pPr>
        <w:spacing w:after="0" w:line="240" w:lineRule="auto"/>
        <w:rPr>
          <w:rFonts w:ascii="Times New Roman" w:hAnsi="Times New Roman" w:cs="Times New Roman"/>
          <w:b/>
          <w:sz w:val="24"/>
          <w:szCs w:val="24"/>
        </w:rPr>
      </w:pPr>
    </w:p>
    <w:p w:rsidR="000B1D5E" w:rsidRPr="005554AC" w:rsidRDefault="000B1D5E" w:rsidP="000B1D5E">
      <w:pPr>
        <w:spacing w:after="0" w:line="240" w:lineRule="auto"/>
        <w:rPr>
          <w:rFonts w:ascii="Times New Roman" w:hAnsi="Times New Roman" w:cs="Times New Roman"/>
          <w:b/>
          <w:sz w:val="24"/>
          <w:szCs w:val="24"/>
        </w:rPr>
      </w:pPr>
      <w:r w:rsidRPr="005554AC">
        <w:rPr>
          <w:rFonts w:ascii="Times New Roman" w:hAnsi="Times New Roman" w:cs="Times New Roman"/>
          <w:b/>
          <w:sz w:val="24"/>
          <w:szCs w:val="24"/>
        </w:rPr>
        <w:t xml:space="preserve">Text Books </w:t>
      </w:r>
    </w:p>
    <w:p w:rsidR="000B1D5E" w:rsidRPr="005554AC" w:rsidRDefault="000B1D5E" w:rsidP="000B1D5E">
      <w:pPr>
        <w:spacing w:after="0" w:line="240" w:lineRule="auto"/>
        <w:jc w:val="both"/>
        <w:rPr>
          <w:rFonts w:ascii="Times New Roman" w:hAnsi="Times New Roman" w:cs="Times New Roman"/>
          <w:sz w:val="24"/>
          <w:szCs w:val="24"/>
        </w:rPr>
      </w:pPr>
      <w:r w:rsidRPr="005554AC">
        <w:rPr>
          <w:rFonts w:ascii="Times New Roman" w:hAnsi="Times New Roman" w:cs="Times New Roman"/>
          <w:sz w:val="24"/>
          <w:szCs w:val="24"/>
        </w:rPr>
        <w:t>1. An introduction to bioinformatics algorithms by Neil C. Jones, Pavel Pevzner. MIT Press.</w:t>
      </w:r>
    </w:p>
    <w:p w:rsidR="000B1D5E" w:rsidRPr="005554AC" w:rsidRDefault="000B1D5E" w:rsidP="000B1D5E">
      <w:pPr>
        <w:spacing w:after="0" w:line="240" w:lineRule="auto"/>
        <w:jc w:val="both"/>
        <w:rPr>
          <w:rFonts w:ascii="Times New Roman" w:hAnsi="Times New Roman" w:cs="Times New Roman"/>
          <w:sz w:val="24"/>
          <w:szCs w:val="24"/>
        </w:rPr>
      </w:pPr>
      <w:r w:rsidRPr="005554AC">
        <w:rPr>
          <w:rFonts w:ascii="Times New Roman" w:hAnsi="Times New Roman" w:cs="Times New Roman"/>
          <w:sz w:val="24"/>
          <w:szCs w:val="24"/>
        </w:rPr>
        <w:t>2004.</w:t>
      </w:r>
    </w:p>
    <w:p w:rsidR="000B1D5E" w:rsidRDefault="000B1D5E" w:rsidP="000B1D5E">
      <w:pPr>
        <w:spacing w:after="0" w:line="240" w:lineRule="auto"/>
        <w:jc w:val="both"/>
        <w:rPr>
          <w:rFonts w:ascii="Times New Roman" w:hAnsi="Times New Roman" w:cs="Times New Roman"/>
          <w:sz w:val="24"/>
          <w:szCs w:val="24"/>
        </w:rPr>
      </w:pPr>
      <w:r w:rsidRPr="005554AC">
        <w:rPr>
          <w:rFonts w:ascii="Times New Roman" w:hAnsi="Times New Roman" w:cs="Times New Roman"/>
          <w:sz w:val="24"/>
          <w:szCs w:val="24"/>
        </w:rPr>
        <w:t xml:space="preserve">2. </w:t>
      </w:r>
      <w:r w:rsidRPr="00F9101D">
        <w:rPr>
          <w:rFonts w:ascii="Times New Roman" w:hAnsi="Times New Roman" w:cs="Times New Roman"/>
          <w:sz w:val="24"/>
          <w:szCs w:val="24"/>
        </w:rPr>
        <w:t>Bioinformatics: Sequence and Genome Analysis by Mount D., 2004 Cold Spring Harbor Laboratory Press, New York.</w:t>
      </w:r>
    </w:p>
    <w:p w:rsidR="000B1D5E" w:rsidRDefault="000B1D5E" w:rsidP="000B1D5E">
      <w:pPr>
        <w:spacing w:after="0" w:line="240" w:lineRule="auto"/>
        <w:jc w:val="both"/>
        <w:rPr>
          <w:rFonts w:ascii="Times New Roman" w:hAnsi="Times New Roman" w:cs="Times New Roman"/>
          <w:b/>
          <w:sz w:val="24"/>
          <w:szCs w:val="24"/>
        </w:rPr>
      </w:pPr>
    </w:p>
    <w:p w:rsidR="000B1D5E" w:rsidRPr="005554AC" w:rsidRDefault="000B1D5E" w:rsidP="000B1D5E">
      <w:pPr>
        <w:spacing w:after="0" w:line="240" w:lineRule="auto"/>
        <w:jc w:val="both"/>
        <w:rPr>
          <w:rFonts w:ascii="Times New Roman" w:hAnsi="Times New Roman" w:cs="Times New Roman"/>
          <w:b/>
          <w:sz w:val="24"/>
          <w:szCs w:val="24"/>
        </w:rPr>
      </w:pPr>
      <w:r w:rsidRPr="005554AC">
        <w:rPr>
          <w:rFonts w:ascii="Times New Roman" w:hAnsi="Times New Roman" w:cs="Times New Roman"/>
          <w:b/>
          <w:sz w:val="24"/>
          <w:szCs w:val="24"/>
        </w:rPr>
        <w:t xml:space="preserve">Reference Books </w:t>
      </w:r>
    </w:p>
    <w:p w:rsidR="000B1D5E" w:rsidRPr="005554AC" w:rsidRDefault="000B1D5E" w:rsidP="000B1D5E">
      <w:pPr>
        <w:spacing w:after="0" w:line="240" w:lineRule="auto"/>
        <w:jc w:val="both"/>
        <w:rPr>
          <w:rFonts w:ascii="Times New Roman" w:hAnsi="Times New Roman" w:cs="Times New Roman"/>
          <w:sz w:val="24"/>
          <w:szCs w:val="24"/>
        </w:rPr>
      </w:pPr>
      <w:r w:rsidRPr="005554AC">
        <w:rPr>
          <w:rFonts w:ascii="Times New Roman" w:hAnsi="Times New Roman" w:cs="Times New Roman"/>
          <w:sz w:val="24"/>
          <w:szCs w:val="24"/>
        </w:rPr>
        <w:t xml:space="preserve">1. </w:t>
      </w:r>
      <w:r w:rsidRPr="00F9101D">
        <w:rPr>
          <w:rFonts w:ascii="Times New Roman" w:hAnsi="Times New Roman" w:cs="Times New Roman"/>
          <w:sz w:val="24"/>
          <w:szCs w:val="24"/>
        </w:rPr>
        <w:t>Bioinformatics- a practical guide to the analysis of Genes and Proteins by Baxevanis, A.D. and Francis Ouellellette, B.F., 1998, John Wiley &amp; Sons, UK.</w:t>
      </w:r>
    </w:p>
    <w:p w:rsidR="000B1D5E" w:rsidRPr="005554AC" w:rsidRDefault="000B1D5E" w:rsidP="000B1D5E">
      <w:pPr>
        <w:spacing w:after="0" w:line="240" w:lineRule="auto"/>
        <w:jc w:val="both"/>
        <w:rPr>
          <w:rFonts w:ascii="Times New Roman" w:hAnsi="Times New Roman" w:cs="Times New Roman"/>
          <w:sz w:val="24"/>
          <w:szCs w:val="24"/>
        </w:rPr>
      </w:pPr>
      <w:r w:rsidRPr="005554AC">
        <w:rPr>
          <w:rFonts w:ascii="Times New Roman" w:hAnsi="Times New Roman" w:cs="Times New Roman"/>
          <w:sz w:val="24"/>
          <w:szCs w:val="24"/>
        </w:rPr>
        <w:t>2. Bioinformatics: the machine learning approach by Pierre Baldi, Søren Brunak. MIT Press.</w:t>
      </w:r>
    </w:p>
    <w:p w:rsidR="000B1D5E" w:rsidRPr="005554AC" w:rsidRDefault="000B1D5E" w:rsidP="000B1D5E">
      <w:pPr>
        <w:spacing w:after="0" w:line="240" w:lineRule="auto"/>
        <w:jc w:val="both"/>
        <w:rPr>
          <w:rFonts w:ascii="Times New Roman" w:hAnsi="Times New Roman" w:cs="Times New Roman"/>
          <w:sz w:val="24"/>
          <w:szCs w:val="24"/>
        </w:rPr>
      </w:pPr>
      <w:r w:rsidRPr="005554AC">
        <w:rPr>
          <w:rFonts w:ascii="Times New Roman" w:hAnsi="Times New Roman" w:cs="Times New Roman"/>
          <w:sz w:val="24"/>
          <w:szCs w:val="24"/>
        </w:rPr>
        <w:t>2001.</w:t>
      </w:r>
    </w:p>
    <w:p w:rsidR="000B1D5E" w:rsidRPr="005554AC" w:rsidRDefault="000B1D5E" w:rsidP="000B1D5E">
      <w:pPr>
        <w:spacing w:after="0" w:line="240" w:lineRule="auto"/>
        <w:jc w:val="both"/>
        <w:rPr>
          <w:rFonts w:ascii="Times New Roman" w:hAnsi="Times New Roman" w:cs="Times New Roman"/>
          <w:sz w:val="24"/>
          <w:szCs w:val="24"/>
        </w:rPr>
      </w:pPr>
      <w:r w:rsidRPr="005554AC">
        <w:rPr>
          <w:rFonts w:ascii="Times New Roman" w:hAnsi="Times New Roman" w:cs="Times New Roman"/>
          <w:sz w:val="24"/>
          <w:szCs w:val="24"/>
        </w:rPr>
        <w:t xml:space="preserve">3. </w:t>
      </w:r>
      <w:r w:rsidRPr="00F9101D">
        <w:rPr>
          <w:rFonts w:ascii="Times New Roman" w:hAnsi="Times New Roman" w:cs="Times New Roman"/>
          <w:sz w:val="24"/>
          <w:szCs w:val="24"/>
        </w:rPr>
        <w:t>Cynthia Gibas and Per Jambek. Developing Bioinformatics computer skills,</w:t>
      </w:r>
      <w:r>
        <w:rPr>
          <w:rFonts w:ascii="Times New Roman" w:hAnsi="Times New Roman" w:cs="Times New Roman"/>
          <w:sz w:val="24"/>
          <w:szCs w:val="24"/>
        </w:rPr>
        <w:t xml:space="preserve"> </w:t>
      </w:r>
      <w:r w:rsidRPr="00F9101D">
        <w:rPr>
          <w:rFonts w:ascii="Times New Roman" w:hAnsi="Times New Roman" w:cs="Times New Roman"/>
          <w:sz w:val="24"/>
          <w:szCs w:val="24"/>
        </w:rPr>
        <w:t>Shroff publishers and Distributors Pvt. Ltd., O’ reilly, Madurai. 2001.</w:t>
      </w:r>
    </w:p>
    <w:p w:rsidR="000B1D5E" w:rsidRPr="005554AC" w:rsidRDefault="000B1D5E" w:rsidP="000B1D5E">
      <w:pPr>
        <w:spacing w:after="0" w:line="240" w:lineRule="auto"/>
        <w:rPr>
          <w:rFonts w:ascii="Times New Roman" w:hAnsi="Times New Roman" w:cs="Times New Roman"/>
          <w:b/>
          <w:color w:val="000000"/>
          <w:sz w:val="24"/>
          <w:szCs w:val="24"/>
        </w:rPr>
      </w:pPr>
      <w:r w:rsidRPr="005554AC">
        <w:rPr>
          <w:rFonts w:ascii="Times New Roman" w:hAnsi="Times New Roman" w:cs="Times New Roman"/>
          <w:b/>
          <w:color w:val="000000"/>
          <w:sz w:val="24"/>
          <w:szCs w:val="24"/>
        </w:rPr>
        <w:br w:type="page"/>
      </w:r>
    </w:p>
    <w:p w:rsidR="001D40D9" w:rsidRDefault="001D40D9" w:rsidP="001D40D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OPEN ELECTIVE</w:t>
      </w:r>
    </w:p>
    <w:p w:rsidR="001D40D9" w:rsidRDefault="001D40D9" w:rsidP="001D40D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PAPER - 4</w:t>
      </w:r>
    </w:p>
    <w:p w:rsidR="001D40D9" w:rsidRDefault="001D40D9" w:rsidP="001D40D9">
      <w:pPr>
        <w:spacing w:after="0" w:line="240" w:lineRule="auto"/>
        <w:jc w:val="center"/>
        <w:rPr>
          <w:rFonts w:ascii="Times New Roman" w:hAnsi="Times New Roman" w:cs="Times New Roman"/>
          <w:b/>
          <w:sz w:val="24"/>
          <w:szCs w:val="24"/>
        </w:rPr>
      </w:pPr>
    </w:p>
    <w:p w:rsidR="000B1D5E" w:rsidRPr="005554AC" w:rsidRDefault="001D40D9" w:rsidP="001D40D9">
      <w:pPr>
        <w:spacing w:after="0" w:line="240" w:lineRule="auto"/>
        <w:jc w:val="center"/>
        <w:rPr>
          <w:rFonts w:ascii="Times New Roman" w:hAnsi="Times New Roman" w:cs="Times New Roman"/>
          <w:b/>
          <w:color w:val="000000"/>
          <w:sz w:val="24"/>
          <w:szCs w:val="24"/>
        </w:rPr>
      </w:pPr>
      <w:r w:rsidRPr="005554AC">
        <w:rPr>
          <w:rFonts w:ascii="Times New Roman" w:hAnsi="Times New Roman" w:cs="Times New Roman"/>
          <w:b/>
          <w:color w:val="000000"/>
          <w:sz w:val="24"/>
          <w:szCs w:val="24"/>
        </w:rPr>
        <w:t>B. BIOSAFETY</w:t>
      </w:r>
    </w:p>
    <w:p w:rsidR="000B1D5E" w:rsidRPr="005554AC" w:rsidRDefault="000B1D5E" w:rsidP="000B1D5E">
      <w:pPr>
        <w:spacing w:after="0" w:line="240" w:lineRule="auto"/>
        <w:rPr>
          <w:rFonts w:ascii="Times New Roman" w:hAnsi="Times New Roman" w:cs="Times New Roman"/>
          <w:b/>
          <w:color w:val="000000"/>
          <w:sz w:val="24"/>
          <w:szCs w:val="24"/>
        </w:rPr>
      </w:pPr>
    </w:p>
    <w:p w:rsidR="000B1D5E" w:rsidRPr="0099752F" w:rsidRDefault="000B1D5E" w:rsidP="000B1D5E">
      <w:pPr>
        <w:spacing w:after="0" w:line="240" w:lineRule="auto"/>
        <w:jc w:val="both"/>
        <w:rPr>
          <w:rFonts w:ascii="Times New Roman" w:hAnsi="Times New Roman" w:cs="Times New Roman"/>
          <w:sz w:val="24"/>
          <w:szCs w:val="24"/>
        </w:rPr>
      </w:pPr>
      <w:r w:rsidRPr="0099752F">
        <w:rPr>
          <w:rFonts w:ascii="Times New Roman" w:hAnsi="Times New Roman" w:cs="Times New Roman"/>
          <w:b/>
          <w:sz w:val="24"/>
          <w:szCs w:val="24"/>
        </w:rPr>
        <w:t>Unit I:</w:t>
      </w:r>
      <w:r>
        <w:rPr>
          <w:rFonts w:ascii="Times New Roman" w:hAnsi="Times New Roman" w:cs="Times New Roman"/>
          <w:b/>
          <w:sz w:val="24"/>
          <w:szCs w:val="24"/>
        </w:rPr>
        <w:t xml:space="preserve"> </w:t>
      </w:r>
      <w:r w:rsidRPr="0099752F">
        <w:rPr>
          <w:rFonts w:ascii="Times New Roman" w:hAnsi="Times New Roman" w:cs="Times New Roman"/>
          <w:sz w:val="24"/>
          <w:szCs w:val="24"/>
        </w:rPr>
        <w:t>Biosafety: Introduction – Historical background - Biosafety issues in Microbiology -Disease transmission and epidemiology - Levels of Specific Microorganisms, Infectious Agents and Infected Animals - Aseptic technique - Standard Microbiological Practices.</w:t>
      </w:r>
    </w:p>
    <w:p w:rsidR="000B1D5E" w:rsidRPr="0099752F" w:rsidRDefault="000B1D5E" w:rsidP="000B1D5E">
      <w:pPr>
        <w:spacing w:after="0" w:line="240" w:lineRule="auto"/>
        <w:jc w:val="both"/>
        <w:rPr>
          <w:rFonts w:ascii="Times New Roman" w:hAnsi="Times New Roman" w:cs="Times New Roman"/>
          <w:sz w:val="24"/>
          <w:szCs w:val="24"/>
        </w:rPr>
      </w:pPr>
    </w:p>
    <w:p w:rsidR="000B1D5E" w:rsidRPr="0099752F" w:rsidRDefault="000B1D5E" w:rsidP="000B1D5E">
      <w:pPr>
        <w:spacing w:after="0" w:line="240" w:lineRule="auto"/>
        <w:jc w:val="both"/>
        <w:rPr>
          <w:rFonts w:ascii="Times New Roman" w:hAnsi="Times New Roman" w:cs="Times New Roman"/>
          <w:sz w:val="24"/>
          <w:szCs w:val="24"/>
        </w:rPr>
      </w:pPr>
      <w:r w:rsidRPr="0099752F">
        <w:rPr>
          <w:rFonts w:ascii="Times New Roman" w:hAnsi="Times New Roman" w:cs="Times New Roman"/>
          <w:b/>
          <w:sz w:val="24"/>
          <w:szCs w:val="24"/>
        </w:rPr>
        <w:t>Unit II:</w:t>
      </w:r>
      <w:r>
        <w:rPr>
          <w:rFonts w:ascii="Times New Roman" w:hAnsi="Times New Roman" w:cs="Times New Roman"/>
          <w:b/>
          <w:sz w:val="24"/>
          <w:szCs w:val="24"/>
        </w:rPr>
        <w:t xml:space="preserve"> </w:t>
      </w:r>
      <w:r w:rsidRPr="0099752F">
        <w:rPr>
          <w:rFonts w:ascii="Times New Roman" w:hAnsi="Times New Roman" w:cs="Times New Roman"/>
          <w:sz w:val="24"/>
          <w:szCs w:val="24"/>
        </w:rPr>
        <w:t>Biohazards: Definition of GMOs &amp; LMOs; rDNA technology - GMO applications in food and agriculture - Environmental release of GMOs - Risk - Analysis, Assessment, management and communication - Hazardous Wastes in Biological Labs – Types and Management - Bioterrorism</w:t>
      </w:r>
    </w:p>
    <w:p w:rsidR="000B1D5E" w:rsidRPr="0099752F" w:rsidRDefault="000B1D5E" w:rsidP="000B1D5E">
      <w:pPr>
        <w:spacing w:after="0" w:line="240" w:lineRule="auto"/>
        <w:jc w:val="both"/>
        <w:rPr>
          <w:rFonts w:ascii="Times New Roman" w:hAnsi="Times New Roman" w:cs="Times New Roman"/>
          <w:sz w:val="24"/>
          <w:szCs w:val="24"/>
        </w:rPr>
      </w:pPr>
    </w:p>
    <w:p w:rsidR="000B1D5E" w:rsidRPr="0099752F" w:rsidRDefault="000B1D5E" w:rsidP="000B1D5E">
      <w:pPr>
        <w:spacing w:after="0" w:line="240" w:lineRule="auto"/>
        <w:jc w:val="both"/>
        <w:rPr>
          <w:rFonts w:ascii="Times New Roman" w:hAnsi="Times New Roman" w:cs="Times New Roman"/>
          <w:sz w:val="24"/>
          <w:szCs w:val="24"/>
        </w:rPr>
      </w:pPr>
      <w:r w:rsidRPr="0099752F">
        <w:rPr>
          <w:rFonts w:ascii="Times New Roman" w:hAnsi="Times New Roman" w:cs="Times New Roman"/>
          <w:b/>
          <w:sz w:val="24"/>
          <w:szCs w:val="24"/>
        </w:rPr>
        <w:t>Unit III:</w:t>
      </w:r>
      <w:r>
        <w:rPr>
          <w:rFonts w:ascii="Times New Roman" w:hAnsi="Times New Roman" w:cs="Times New Roman"/>
          <w:b/>
          <w:sz w:val="24"/>
          <w:szCs w:val="24"/>
        </w:rPr>
        <w:t xml:space="preserve"> </w:t>
      </w:r>
      <w:r w:rsidRPr="0099752F">
        <w:rPr>
          <w:rFonts w:ascii="Times New Roman" w:hAnsi="Times New Roman" w:cs="Times New Roman"/>
          <w:sz w:val="24"/>
          <w:szCs w:val="24"/>
        </w:rPr>
        <w:t xml:space="preserve">Biocontainment: Concepts and Strategies – Risk Groups (from NIH Guidelines) and Biosafety Levels (from CDC Biosafety) - Biological Safety Cabinets - Primary Containment for Biohazards - Animal Biosafety and Facilities - Operations and Maintenance of Biosafety Facilities. </w:t>
      </w:r>
    </w:p>
    <w:p w:rsidR="000B1D5E" w:rsidRPr="0099752F" w:rsidRDefault="000B1D5E" w:rsidP="000B1D5E">
      <w:pPr>
        <w:spacing w:after="0" w:line="240" w:lineRule="auto"/>
        <w:jc w:val="both"/>
        <w:rPr>
          <w:rFonts w:ascii="Times New Roman" w:hAnsi="Times New Roman" w:cs="Times New Roman"/>
          <w:sz w:val="24"/>
          <w:szCs w:val="24"/>
        </w:rPr>
      </w:pPr>
    </w:p>
    <w:p w:rsidR="000B1D5E" w:rsidRPr="0099752F" w:rsidRDefault="000B1D5E" w:rsidP="000B1D5E">
      <w:pPr>
        <w:spacing w:after="0" w:line="240" w:lineRule="auto"/>
        <w:jc w:val="both"/>
        <w:rPr>
          <w:rFonts w:ascii="Times New Roman" w:hAnsi="Times New Roman" w:cs="Times New Roman"/>
          <w:sz w:val="24"/>
          <w:szCs w:val="24"/>
        </w:rPr>
      </w:pPr>
      <w:r w:rsidRPr="0099752F">
        <w:rPr>
          <w:rFonts w:ascii="Times New Roman" w:hAnsi="Times New Roman" w:cs="Times New Roman"/>
          <w:b/>
          <w:sz w:val="24"/>
          <w:szCs w:val="24"/>
        </w:rPr>
        <w:t>Unit IV:</w:t>
      </w:r>
      <w:r>
        <w:rPr>
          <w:rFonts w:ascii="Times New Roman" w:hAnsi="Times New Roman" w:cs="Times New Roman"/>
          <w:b/>
          <w:sz w:val="24"/>
          <w:szCs w:val="24"/>
        </w:rPr>
        <w:t xml:space="preserve"> </w:t>
      </w:r>
      <w:r w:rsidRPr="0099752F">
        <w:rPr>
          <w:rFonts w:ascii="Times New Roman" w:hAnsi="Times New Roman" w:cs="Times New Roman"/>
          <w:sz w:val="24"/>
          <w:szCs w:val="24"/>
        </w:rPr>
        <w:t>Biosafety Management: Risk Assessment - Risk Communication - Warning Signs and Labels - Working Safely with Biohazardous Agents - Disinfection and Decontamination procedures - Emergency Planning and Response - Personal Protective Equipment.</w:t>
      </w:r>
    </w:p>
    <w:p w:rsidR="000B1D5E" w:rsidRPr="0099752F" w:rsidRDefault="000B1D5E" w:rsidP="000B1D5E">
      <w:pPr>
        <w:spacing w:after="0" w:line="240" w:lineRule="auto"/>
        <w:jc w:val="both"/>
        <w:rPr>
          <w:rFonts w:ascii="Times New Roman" w:hAnsi="Times New Roman" w:cs="Times New Roman"/>
          <w:sz w:val="24"/>
          <w:szCs w:val="24"/>
        </w:rPr>
      </w:pPr>
    </w:p>
    <w:p w:rsidR="000B1D5E" w:rsidRPr="0099752F" w:rsidRDefault="000B1D5E" w:rsidP="000B1D5E">
      <w:pPr>
        <w:spacing w:after="0" w:line="240" w:lineRule="auto"/>
        <w:jc w:val="both"/>
        <w:rPr>
          <w:rFonts w:ascii="Times New Roman" w:hAnsi="Times New Roman" w:cs="Times New Roman"/>
          <w:sz w:val="24"/>
          <w:szCs w:val="24"/>
        </w:rPr>
      </w:pPr>
      <w:r w:rsidRPr="0099752F">
        <w:rPr>
          <w:rFonts w:ascii="Times New Roman" w:hAnsi="Times New Roman" w:cs="Times New Roman"/>
          <w:b/>
          <w:sz w:val="24"/>
          <w:szCs w:val="24"/>
        </w:rPr>
        <w:t>Unit V:</w:t>
      </w:r>
      <w:r>
        <w:rPr>
          <w:rFonts w:ascii="Times New Roman" w:hAnsi="Times New Roman" w:cs="Times New Roman"/>
          <w:b/>
          <w:sz w:val="24"/>
          <w:szCs w:val="24"/>
        </w:rPr>
        <w:t xml:space="preserve"> </w:t>
      </w:r>
      <w:r w:rsidRPr="0099752F">
        <w:rPr>
          <w:rFonts w:ascii="Times New Roman" w:hAnsi="Times New Roman" w:cs="Times New Roman"/>
          <w:sz w:val="24"/>
          <w:szCs w:val="24"/>
        </w:rPr>
        <w:t xml:space="preserve">Biosafety Guidelines: Guidelines and regulations (National and International) - Cartegana Protocol; Institutional Biosafety Committee (IBSC) - Composition and role; Role of review committee on genetic manipulation (RCGM) and GEAC; Transportation of Infectious Substances. </w:t>
      </w:r>
    </w:p>
    <w:p w:rsidR="000B1D5E" w:rsidRPr="0099752F" w:rsidRDefault="000B1D5E" w:rsidP="000B1D5E">
      <w:pPr>
        <w:spacing w:after="0" w:line="240" w:lineRule="auto"/>
        <w:jc w:val="both"/>
        <w:rPr>
          <w:rFonts w:ascii="Times New Roman" w:hAnsi="Times New Roman" w:cs="Times New Roman"/>
          <w:b/>
          <w:color w:val="000000"/>
          <w:sz w:val="24"/>
          <w:szCs w:val="24"/>
        </w:rPr>
      </w:pPr>
    </w:p>
    <w:p w:rsidR="000B1D5E" w:rsidRPr="0099752F" w:rsidRDefault="000B1D5E" w:rsidP="000B1D5E">
      <w:pPr>
        <w:spacing w:after="0" w:line="240" w:lineRule="auto"/>
        <w:jc w:val="both"/>
        <w:rPr>
          <w:rFonts w:ascii="Times New Roman" w:hAnsi="Times New Roman" w:cs="Times New Roman"/>
          <w:b/>
          <w:sz w:val="24"/>
          <w:szCs w:val="24"/>
        </w:rPr>
      </w:pPr>
      <w:r w:rsidRPr="0099752F">
        <w:rPr>
          <w:rFonts w:ascii="Times New Roman" w:hAnsi="Times New Roman" w:cs="Times New Roman"/>
          <w:b/>
          <w:sz w:val="24"/>
          <w:szCs w:val="24"/>
        </w:rPr>
        <w:t xml:space="preserve">Text Books </w:t>
      </w:r>
    </w:p>
    <w:p w:rsidR="000B1D5E" w:rsidRPr="00032C5D" w:rsidRDefault="000B1D5E" w:rsidP="000B1D5E">
      <w:pPr>
        <w:spacing w:after="0" w:line="240" w:lineRule="auto"/>
        <w:jc w:val="both"/>
        <w:rPr>
          <w:rFonts w:ascii="Times New Roman" w:hAnsi="Times New Roman" w:cs="Times New Roman"/>
          <w:sz w:val="24"/>
          <w:szCs w:val="24"/>
        </w:rPr>
      </w:pPr>
      <w:r w:rsidRPr="0099752F">
        <w:rPr>
          <w:rFonts w:ascii="Times New Roman" w:hAnsi="Times New Roman" w:cs="Times New Roman"/>
          <w:sz w:val="24"/>
          <w:szCs w:val="24"/>
        </w:rPr>
        <w:t xml:space="preserve">1. </w:t>
      </w:r>
      <w:r w:rsidRPr="00032C5D">
        <w:rPr>
          <w:rFonts w:ascii="Times New Roman" w:hAnsi="Times New Roman" w:cs="Times New Roman"/>
          <w:sz w:val="24"/>
          <w:szCs w:val="24"/>
        </w:rPr>
        <w:t>Jonathan, Y.R., Anthology of Biosafety (Vols. 1-4), American Biological Safety Association</w:t>
      </w:r>
    </w:p>
    <w:p w:rsidR="000B1D5E" w:rsidRPr="0099752F" w:rsidRDefault="000B1D5E" w:rsidP="000B1D5E">
      <w:pPr>
        <w:spacing w:after="0" w:line="240" w:lineRule="auto"/>
        <w:jc w:val="both"/>
        <w:rPr>
          <w:rFonts w:ascii="Times New Roman" w:hAnsi="Times New Roman" w:cs="Times New Roman"/>
          <w:sz w:val="24"/>
          <w:szCs w:val="24"/>
        </w:rPr>
      </w:pPr>
      <w:r w:rsidRPr="00032C5D">
        <w:rPr>
          <w:rFonts w:ascii="Times New Roman" w:hAnsi="Times New Roman" w:cs="Times New Roman"/>
          <w:sz w:val="24"/>
          <w:szCs w:val="24"/>
        </w:rPr>
        <w:t>(2005).</w:t>
      </w:r>
      <w:r w:rsidRPr="00032C5D">
        <w:rPr>
          <w:rFonts w:ascii="Times New Roman" w:hAnsi="Times New Roman" w:cs="Times New Roman"/>
          <w:sz w:val="24"/>
          <w:szCs w:val="24"/>
        </w:rPr>
        <w:cr/>
      </w:r>
      <w:r w:rsidRPr="0099752F">
        <w:rPr>
          <w:rFonts w:ascii="Times New Roman" w:hAnsi="Times New Roman" w:cs="Times New Roman"/>
          <w:sz w:val="24"/>
          <w:szCs w:val="24"/>
        </w:rPr>
        <w:t xml:space="preserve">2. </w:t>
      </w:r>
      <w:r w:rsidRPr="00032C5D">
        <w:rPr>
          <w:rFonts w:ascii="Times New Roman" w:hAnsi="Times New Roman" w:cs="Times New Roman"/>
          <w:sz w:val="24"/>
          <w:szCs w:val="24"/>
        </w:rPr>
        <w:t>Sateesh, M.K., Bioethics and Biosafety, IK International Publishers (2008)</w:t>
      </w:r>
    </w:p>
    <w:p w:rsidR="000B1D5E" w:rsidRDefault="000B1D5E" w:rsidP="000B1D5E">
      <w:pPr>
        <w:spacing w:after="0" w:line="240" w:lineRule="auto"/>
        <w:jc w:val="both"/>
        <w:rPr>
          <w:rFonts w:ascii="Times New Roman" w:hAnsi="Times New Roman" w:cs="Times New Roman"/>
          <w:b/>
          <w:sz w:val="24"/>
          <w:szCs w:val="24"/>
        </w:rPr>
      </w:pPr>
    </w:p>
    <w:p w:rsidR="000B1D5E" w:rsidRPr="0099752F" w:rsidRDefault="000B1D5E" w:rsidP="000B1D5E">
      <w:pPr>
        <w:spacing w:after="0" w:line="240" w:lineRule="auto"/>
        <w:jc w:val="both"/>
        <w:rPr>
          <w:rFonts w:ascii="Times New Roman" w:hAnsi="Times New Roman" w:cs="Times New Roman"/>
          <w:b/>
          <w:sz w:val="24"/>
          <w:szCs w:val="24"/>
        </w:rPr>
      </w:pPr>
      <w:r w:rsidRPr="0099752F">
        <w:rPr>
          <w:rFonts w:ascii="Times New Roman" w:hAnsi="Times New Roman" w:cs="Times New Roman"/>
          <w:b/>
          <w:sz w:val="24"/>
          <w:szCs w:val="24"/>
        </w:rPr>
        <w:t xml:space="preserve">Reference Books </w:t>
      </w:r>
    </w:p>
    <w:p w:rsidR="000B1D5E" w:rsidRPr="0099752F" w:rsidRDefault="000B1D5E" w:rsidP="000B1D5E">
      <w:pPr>
        <w:spacing w:after="0" w:line="240" w:lineRule="auto"/>
        <w:jc w:val="both"/>
        <w:rPr>
          <w:rFonts w:ascii="Times New Roman" w:hAnsi="Times New Roman" w:cs="Times New Roman"/>
          <w:sz w:val="24"/>
          <w:szCs w:val="24"/>
        </w:rPr>
      </w:pPr>
      <w:r w:rsidRPr="0099752F">
        <w:rPr>
          <w:rFonts w:ascii="Times New Roman" w:hAnsi="Times New Roman" w:cs="Times New Roman"/>
          <w:sz w:val="24"/>
          <w:szCs w:val="24"/>
        </w:rPr>
        <w:t xml:space="preserve">1. </w:t>
      </w:r>
      <w:r w:rsidRPr="00032C5D">
        <w:rPr>
          <w:rFonts w:ascii="Times New Roman" w:hAnsi="Times New Roman" w:cs="Times New Roman"/>
          <w:sz w:val="24"/>
          <w:szCs w:val="24"/>
        </w:rPr>
        <w:t>Biosafety and bioethics (2006) Rajmohan Joshi. Gyan</w:t>
      </w:r>
      <w:r>
        <w:rPr>
          <w:rFonts w:ascii="Times New Roman" w:hAnsi="Times New Roman" w:cs="Times New Roman"/>
          <w:sz w:val="24"/>
          <w:szCs w:val="24"/>
        </w:rPr>
        <w:t xml:space="preserve"> </w:t>
      </w:r>
      <w:r w:rsidRPr="00032C5D">
        <w:rPr>
          <w:rFonts w:ascii="Times New Roman" w:hAnsi="Times New Roman" w:cs="Times New Roman"/>
          <w:sz w:val="24"/>
          <w:szCs w:val="24"/>
        </w:rPr>
        <w:t>Publishing House.</w:t>
      </w:r>
    </w:p>
    <w:p w:rsidR="000B1D5E" w:rsidRPr="0099752F" w:rsidRDefault="000B1D5E" w:rsidP="000B1D5E">
      <w:pPr>
        <w:spacing w:after="0" w:line="240" w:lineRule="auto"/>
        <w:jc w:val="both"/>
        <w:rPr>
          <w:rFonts w:ascii="Times New Roman" w:hAnsi="Times New Roman" w:cs="Times New Roman"/>
          <w:sz w:val="24"/>
          <w:szCs w:val="24"/>
        </w:rPr>
      </w:pPr>
      <w:r w:rsidRPr="0099752F">
        <w:rPr>
          <w:rFonts w:ascii="Times New Roman" w:hAnsi="Times New Roman" w:cs="Times New Roman"/>
          <w:sz w:val="24"/>
          <w:szCs w:val="24"/>
        </w:rPr>
        <w:t xml:space="preserve">2. </w:t>
      </w:r>
      <w:r w:rsidRPr="00032C5D">
        <w:rPr>
          <w:rFonts w:ascii="Times New Roman" w:hAnsi="Times New Roman" w:cs="Times New Roman"/>
          <w:sz w:val="24"/>
          <w:szCs w:val="24"/>
        </w:rPr>
        <w:t xml:space="preserve">Microbial Biotechnology &amp; Biosafety Aspects  </w:t>
      </w:r>
      <w:r>
        <w:rPr>
          <w:rFonts w:ascii="Times New Roman" w:hAnsi="Times New Roman" w:cs="Times New Roman"/>
          <w:sz w:val="24"/>
          <w:szCs w:val="24"/>
        </w:rPr>
        <w:t>P. Palanivelu.</w:t>
      </w:r>
      <w:r w:rsidRPr="00032C5D">
        <w:t xml:space="preserve"> </w:t>
      </w:r>
      <w:r w:rsidRPr="00032C5D">
        <w:rPr>
          <w:rFonts w:ascii="Times New Roman" w:hAnsi="Times New Roman" w:cs="Times New Roman"/>
          <w:sz w:val="24"/>
          <w:szCs w:val="24"/>
        </w:rPr>
        <w:t>Twentyfirst Century Publications</w:t>
      </w:r>
      <w:r>
        <w:rPr>
          <w:rFonts w:ascii="Times New Roman" w:hAnsi="Times New Roman" w:cs="Times New Roman"/>
          <w:sz w:val="24"/>
          <w:szCs w:val="24"/>
        </w:rPr>
        <w:t>. 2016</w:t>
      </w:r>
    </w:p>
    <w:p w:rsidR="000B1D5E" w:rsidRPr="0099752F" w:rsidRDefault="000B1D5E" w:rsidP="000B1D5E">
      <w:pPr>
        <w:spacing w:after="0" w:line="240" w:lineRule="auto"/>
        <w:jc w:val="both"/>
        <w:rPr>
          <w:rFonts w:ascii="Times New Roman" w:hAnsi="Times New Roman" w:cs="Times New Roman"/>
          <w:sz w:val="24"/>
          <w:szCs w:val="24"/>
        </w:rPr>
      </w:pPr>
      <w:r w:rsidRPr="0099752F">
        <w:rPr>
          <w:rFonts w:ascii="Times New Roman" w:hAnsi="Times New Roman" w:cs="Times New Roman"/>
          <w:sz w:val="24"/>
          <w:szCs w:val="24"/>
        </w:rPr>
        <w:t xml:space="preserve">3. </w:t>
      </w:r>
      <w:r w:rsidRPr="003D455C">
        <w:rPr>
          <w:rFonts w:ascii="Times New Roman" w:hAnsi="Times New Roman" w:cs="Times New Roman"/>
          <w:sz w:val="24"/>
          <w:szCs w:val="24"/>
        </w:rPr>
        <w:t>Biological Safety: Principles and Practices</w:t>
      </w:r>
      <w:r>
        <w:rPr>
          <w:rFonts w:ascii="Times New Roman" w:hAnsi="Times New Roman" w:cs="Times New Roman"/>
          <w:sz w:val="24"/>
          <w:szCs w:val="24"/>
        </w:rPr>
        <w:t xml:space="preserve">. </w:t>
      </w:r>
      <w:r w:rsidRPr="003D455C">
        <w:rPr>
          <w:rFonts w:ascii="Times New Roman" w:hAnsi="Times New Roman" w:cs="Times New Roman"/>
          <w:sz w:val="24"/>
          <w:szCs w:val="24"/>
        </w:rPr>
        <w:t>American Society for Microbiology</w:t>
      </w:r>
      <w:r>
        <w:rPr>
          <w:rFonts w:ascii="Times New Roman" w:hAnsi="Times New Roman" w:cs="Times New Roman"/>
          <w:sz w:val="24"/>
          <w:szCs w:val="24"/>
        </w:rPr>
        <w:t xml:space="preserve">. 2017. </w:t>
      </w:r>
      <w:r w:rsidRPr="003D455C">
        <w:rPr>
          <w:rFonts w:ascii="Times New Roman" w:hAnsi="Times New Roman" w:cs="Times New Roman"/>
          <w:sz w:val="24"/>
          <w:szCs w:val="24"/>
        </w:rPr>
        <w:t xml:space="preserve">Editors: </w:t>
      </w:r>
      <w:r>
        <w:rPr>
          <w:rFonts w:ascii="Times New Roman" w:hAnsi="Times New Roman" w:cs="Times New Roman"/>
          <w:sz w:val="24"/>
          <w:szCs w:val="24"/>
        </w:rPr>
        <w:t>Dawn P. Wooley and Karen B. Byers.</w:t>
      </w:r>
    </w:p>
    <w:p w:rsidR="000B1D5E" w:rsidRPr="005554AC" w:rsidRDefault="000B1D5E" w:rsidP="000B1D5E">
      <w:pPr>
        <w:spacing w:after="0" w:line="240" w:lineRule="auto"/>
        <w:rPr>
          <w:rFonts w:ascii="Times New Roman" w:hAnsi="Times New Roman" w:cs="Times New Roman"/>
          <w:b/>
          <w:color w:val="000000"/>
          <w:sz w:val="24"/>
          <w:szCs w:val="24"/>
        </w:rPr>
      </w:pPr>
      <w:r w:rsidRPr="005554AC">
        <w:rPr>
          <w:rFonts w:ascii="Times New Roman" w:hAnsi="Times New Roman" w:cs="Times New Roman"/>
          <w:b/>
          <w:color w:val="000000"/>
          <w:sz w:val="24"/>
          <w:szCs w:val="24"/>
        </w:rPr>
        <w:br w:type="page"/>
      </w:r>
    </w:p>
    <w:p w:rsidR="001D40D9" w:rsidRDefault="001D40D9" w:rsidP="001D40D9">
      <w:pPr>
        <w:spacing w:after="0" w:line="240" w:lineRule="auto"/>
        <w:jc w:val="center"/>
        <w:rPr>
          <w:rFonts w:ascii="Times New Roman" w:hAnsi="Times New Roman" w:cs="Times New Roman"/>
          <w:b/>
          <w:sz w:val="24"/>
          <w:szCs w:val="24"/>
        </w:rPr>
      </w:pPr>
    </w:p>
    <w:p w:rsidR="001D40D9" w:rsidRDefault="001D40D9" w:rsidP="001D40D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OPEN ELECTIVE</w:t>
      </w:r>
    </w:p>
    <w:p w:rsidR="001D40D9" w:rsidRPr="001D40D9" w:rsidRDefault="001D40D9" w:rsidP="001D40D9">
      <w:pPr>
        <w:spacing w:after="0" w:line="240" w:lineRule="auto"/>
        <w:jc w:val="center"/>
        <w:rPr>
          <w:rFonts w:ascii="Times New Roman" w:hAnsi="Times New Roman" w:cs="Times New Roman"/>
          <w:b/>
          <w:sz w:val="16"/>
          <w:szCs w:val="24"/>
        </w:rPr>
      </w:pPr>
    </w:p>
    <w:p w:rsidR="001D40D9" w:rsidRDefault="001D40D9" w:rsidP="001D40D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PAPER - 4</w:t>
      </w:r>
    </w:p>
    <w:p w:rsidR="001D40D9" w:rsidRDefault="001D40D9" w:rsidP="001D40D9">
      <w:pPr>
        <w:spacing w:after="0" w:line="240" w:lineRule="auto"/>
        <w:jc w:val="center"/>
        <w:rPr>
          <w:rFonts w:ascii="Times New Roman" w:hAnsi="Times New Roman" w:cs="Times New Roman"/>
          <w:b/>
          <w:sz w:val="24"/>
          <w:szCs w:val="24"/>
        </w:rPr>
      </w:pPr>
    </w:p>
    <w:p w:rsidR="000B1D5E" w:rsidRPr="005554AC" w:rsidRDefault="001D40D9" w:rsidP="001D40D9">
      <w:pPr>
        <w:spacing w:after="0" w:line="240" w:lineRule="auto"/>
        <w:jc w:val="center"/>
        <w:rPr>
          <w:rFonts w:ascii="Times New Roman" w:hAnsi="Times New Roman" w:cs="Times New Roman"/>
          <w:b/>
          <w:bCs/>
          <w:sz w:val="24"/>
          <w:szCs w:val="24"/>
          <w:lang w:val="en-IN"/>
        </w:rPr>
      </w:pPr>
      <w:r w:rsidRPr="005554AC">
        <w:rPr>
          <w:rFonts w:ascii="Times New Roman" w:hAnsi="Times New Roman" w:cs="Times New Roman"/>
          <w:b/>
          <w:color w:val="000000"/>
          <w:sz w:val="24"/>
          <w:szCs w:val="24"/>
        </w:rPr>
        <w:t xml:space="preserve">C. </w:t>
      </w:r>
      <w:r w:rsidRPr="005554AC">
        <w:rPr>
          <w:rFonts w:ascii="Times New Roman" w:hAnsi="Times New Roman" w:cs="Times New Roman"/>
          <w:b/>
          <w:bCs/>
          <w:sz w:val="24"/>
          <w:szCs w:val="24"/>
          <w:lang w:val="en-IN"/>
        </w:rPr>
        <w:t>ALGAL TECHNOLOGY</w:t>
      </w:r>
    </w:p>
    <w:p w:rsidR="000B1D5E" w:rsidRDefault="000B1D5E" w:rsidP="000B1D5E">
      <w:pPr>
        <w:spacing w:after="0" w:line="240" w:lineRule="auto"/>
        <w:rPr>
          <w:rFonts w:ascii="Times New Roman" w:hAnsi="Times New Roman" w:cs="Times New Roman"/>
          <w:sz w:val="24"/>
          <w:szCs w:val="24"/>
        </w:rPr>
      </w:pPr>
    </w:p>
    <w:p w:rsidR="000B1D5E" w:rsidRPr="00F9101D" w:rsidRDefault="000B1D5E" w:rsidP="000B1D5E">
      <w:pPr>
        <w:spacing w:after="0" w:line="240" w:lineRule="auto"/>
        <w:jc w:val="both"/>
        <w:rPr>
          <w:rFonts w:ascii="Times New Roman" w:hAnsi="Times New Roman" w:cs="Times New Roman"/>
          <w:sz w:val="24"/>
          <w:szCs w:val="24"/>
        </w:rPr>
      </w:pPr>
      <w:r w:rsidRPr="00F9101D">
        <w:rPr>
          <w:rFonts w:ascii="Times New Roman" w:hAnsi="Times New Roman" w:cs="Times New Roman"/>
          <w:b/>
          <w:sz w:val="24"/>
          <w:szCs w:val="24"/>
        </w:rPr>
        <w:t xml:space="preserve">Unit I: </w:t>
      </w:r>
      <w:r w:rsidRPr="00F9101D">
        <w:rPr>
          <w:rFonts w:ascii="Times New Roman" w:hAnsi="Times New Roman" w:cs="Times New Roman"/>
          <w:sz w:val="24"/>
          <w:szCs w:val="24"/>
        </w:rPr>
        <w:t>Introduction to algal technology; Characteristics and classification of Algae (Outline only) - Chemical composition - protein, amino acids, lipids, waxes, glycerol, vitamins, pigments, chlorophyll, carotenoids and phycobiliproteins. Distribution of economically important algae in India.</w:t>
      </w:r>
    </w:p>
    <w:p w:rsidR="000B1D5E" w:rsidRPr="00F9101D" w:rsidRDefault="000B1D5E" w:rsidP="000B1D5E">
      <w:pPr>
        <w:spacing w:after="0" w:line="240" w:lineRule="auto"/>
        <w:jc w:val="both"/>
        <w:rPr>
          <w:rFonts w:ascii="Times New Roman" w:hAnsi="Times New Roman" w:cs="Times New Roman"/>
          <w:sz w:val="24"/>
          <w:szCs w:val="24"/>
        </w:rPr>
      </w:pPr>
    </w:p>
    <w:p w:rsidR="000B1D5E" w:rsidRPr="00F9101D" w:rsidRDefault="000B1D5E" w:rsidP="000B1D5E">
      <w:pPr>
        <w:spacing w:after="0" w:line="240" w:lineRule="auto"/>
        <w:jc w:val="both"/>
        <w:rPr>
          <w:rFonts w:ascii="Times New Roman" w:hAnsi="Times New Roman" w:cs="Times New Roman"/>
          <w:sz w:val="24"/>
          <w:szCs w:val="24"/>
        </w:rPr>
      </w:pPr>
      <w:r w:rsidRPr="00F9101D">
        <w:rPr>
          <w:rFonts w:ascii="Times New Roman" w:hAnsi="Times New Roman" w:cs="Times New Roman"/>
          <w:b/>
          <w:sz w:val="24"/>
          <w:szCs w:val="24"/>
        </w:rPr>
        <w:t xml:space="preserve">Unit II: </w:t>
      </w:r>
      <w:r w:rsidRPr="00F9101D">
        <w:rPr>
          <w:rFonts w:ascii="Times New Roman" w:hAnsi="Times New Roman" w:cs="Times New Roman"/>
          <w:sz w:val="24"/>
          <w:szCs w:val="24"/>
        </w:rPr>
        <w:t xml:space="preserve">Characteristics, significance and Uses of the following algae - </w:t>
      </w:r>
      <w:r w:rsidRPr="00F9101D">
        <w:rPr>
          <w:rFonts w:ascii="Times New Roman" w:hAnsi="Times New Roman" w:cs="Times New Roman"/>
          <w:i/>
          <w:sz w:val="24"/>
          <w:szCs w:val="24"/>
        </w:rPr>
        <w:t>Dunaliella</w:t>
      </w:r>
      <w:r w:rsidRPr="00F9101D">
        <w:rPr>
          <w:rFonts w:ascii="Times New Roman" w:hAnsi="Times New Roman" w:cs="Times New Roman"/>
          <w:sz w:val="24"/>
          <w:szCs w:val="24"/>
        </w:rPr>
        <w:t xml:space="preserve">, </w:t>
      </w:r>
      <w:r w:rsidRPr="00F9101D">
        <w:rPr>
          <w:rFonts w:ascii="Times New Roman" w:hAnsi="Times New Roman" w:cs="Times New Roman"/>
          <w:i/>
          <w:sz w:val="24"/>
          <w:szCs w:val="24"/>
        </w:rPr>
        <w:t>Haematococcus</w:t>
      </w:r>
      <w:r w:rsidRPr="00F9101D">
        <w:rPr>
          <w:rFonts w:ascii="Times New Roman" w:hAnsi="Times New Roman" w:cs="Times New Roman"/>
          <w:sz w:val="24"/>
          <w:szCs w:val="24"/>
        </w:rPr>
        <w:t xml:space="preserve">, </w:t>
      </w:r>
      <w:r w:rsidRPr="00F9101D">
        <w:rPr>
          <w:rFonts w:ascii="Times New Roman" w:hAnsi="Times New Roman" w:cs="Times New Roman"/>
          <w:i/>
          <w:sz w:val="24"/>
          <w:szCs w:val="24"/>
        </w:rPr>
        <w:t>Chlorella</w:t>
      </w:r>
      <w:r w:rsidRPr="00F9101D">
        <w:rPr>
          <w:rFonts w:ascii="Times New Roman" w:hAnsi="Times New Roman" w:cs="Times New Roman"/>
          <w:sz w:val="24"/>
          <w:szCs w:val="24"/>
        </w:rPr>
        <w:t xml:space="preserve">, </w:t>
      </w:r>
      <w:r w:rsidRPr="00F9101D">
        <w:rPr>
          <w:rFonts w:ascii="Times New Roman" w:hAnsi="Times New Roman" w:cs="Times New Roman"/>
          <w:i/>
          <w:sz w:val="24"/>
          <w:szCs w:val="24"/>
        </w:rPr>
        <w:t>Scenedesmus</w:t>
      </w:r>
      <w:r w:rsidRPr="00F9101D">
        <w:rPr>
          <w:rFonts w:ascii="Times New Roman" w:hAnsi="Times New Roman" w:cs="Times New Roman"/>
          <w:sz w:val="24"/>
          <w:szCs w:val="24"/>
        </w:rPr>
        <w:t xml:space="preserve">, </w:t>
      </w:r>
      <w:r w:rsidRPr="00F9101D">
        <w:rPr>
          <w:rFonts w:ascii="Times New Roman" w:hAnsi="Times New Roman" w:cs="Times New Roman"/>
          <w:i/>
          <w:sz w:val="24"/>
          <w:szCs w:val="24"/>
        </w:rPr>
        <w:t>Botryococcus</w:t>
      </w:r>
      <w:r w:rsidRPr="00F9101D">
        <w:rPr>
          <w:rFonts w:ascii="Times New Roman" w:hAnsi="Times New Roman" w:cs="Times New Roman"/>
          <w:sz w:val="24"/>
          <w:szCs w:val="24"/>
        </w:rPr>
        <w:t xml:space="preserve">, </w:t>
      </w:r>
      <w:r w:rsidRPr="00F9101D">
        <w:rPr>
          <w:rFonts w:ascii="Times New Roman" w:hAnsi="Times New Roman" w:cs="Times New Roman"/>
          <w:i/>
          <w:sz w:val="24"/>
          <w:szCs w:val="24"/>
        </w:rPr>
        <w:t>Porphyridium</w:t>
      </w:r>
      <w:r w:rsidRPr="00F9101D">
        <w:rPr>
          <w:rFonts w:ascii="Times New Roman" w:hAnsi="Times New Roman" w:cs="Times New Roman"/>
          <w:sz w:val="24"/>
          <w:szCs w:val="24"/>
        </w:rPr>
        <w:t xml:space="preserve">, </w:t>
      </w:r>
      <w:r w:rsidRPr="00F9101D">
        <w:rPr>
          <w:rFonts w:ascii="Times New Roman" w:hAnsi="Times New Roman" w:cs="Times New Roman"/>
          <w:i/>
          <w:sz w:val="24"/>
          <w:szCs w:val="24"/>
        </w:rPr>
        <w:t>Gracilaria</w:t>
      </w:r>
      <w:r w:rsidRPr="00F9101D">
        <w:rPr>
          <w:rFonts w:ascii="Times New Roman" w:hAnsi="Times New Roman" w:cs="Times New Roman"/>
          <w:sz w:val="24"/>
          <w:szCs w:val="24"/>
        </w:rPr>
        <w:t xml:space="preserve">, </w:t>
      </w:r>
      <w:r w:rsidRPr="00F9101D">
        <w:rPr>
          <w:rFonts w:ascii="Times New Roman" w:hAnsi="Times New Roman" w:cs="Times New Roman"/>
          <w:i/>
          <w:sz w:val="24"/>
          <w:szCs w:val="24"/>
        </w:rPr>
        <w:t>Gelidium</w:t>
      </w:r>
      <w:r w:rsidRPr="00F9101D">
        <w:rPr>
          <w:rFonts w:ascii="Times New Roman" w:hAnsi="Times New Roman" w:cs="Times New Roman"/>
          <w:sz w:val="24"/>
          <w:szCs w:val="24"/>
        </w:rPr>
        <w:t xml:space="preserve">, Gelidiella, </w:t>
      </w:r>
      <w:r w:rsidRPr="00F9101D">
        <w:rPr>
          <w:rFonts w:ascii="Times New Roman" w:hAnsi="Times New Roman" w:cs="Times New Roman"/>
          <w:i/>
          <w:sz w:val="24"/>
          <w:szCs w:val="24"/>
        </w:rPr>
        <w:t>Laminaria</w:t>
      </w:r>
      <w:r w:rsidRPr="00F9101D">
        <w:rPr>
          <w:rFonts w:ascii="Times New Roman" w:hAnsi="Times New Roman" w:cs="Times New Roman"/>
          <w:sz w:val="24"/>
          <w:szCs w:val="24"/>
        </w:rPr>
        <w:t xml:space="preserve">, </w:t>
      </w:r>
      <w:r w:rsidRPr="00F9101D">
        <w:rPr>
          <w:rFonts w:ascii="Times New Roman" w:hAnsi="Times New Roman" w:cs="Times New Roman"/>
          <w:i/>
          <w:sz w:val="24"/>
          <w:szCs w:val="24"/>
        </w:rPr>
        <w:t>Porphyra</w:t>
      </w:r>
      <w:r w:rsidRPr="00F9101D">
        <w:rPr>
          <w:rFonts w:ascii="Times New Roman" w:hAnsi="Times New Roman" w:cs="Times New Roman"/>
          <w:sz w:val="24"/>
          <w:szCs w:val="24"/>
        </w:rPr>
        <w:t xml:space="preserve">, and </w:t>
      </w:r>
      <w:r w:rsidRPr="00F9101D">
        <w:rPr>
          <w:rFonts w:ascii="Times New Roman" w:hAnsi="Times New Roman" w:cs="Times New Roman"/>
          <w:i/>
          <w:sz w:val="24"/>
          <w:szCs w:val="24"/>
        </w:rPr>
        <w:t>Ulva</w:t>
      </w:r>
      <w:r w:rsidRPr="00F9101D">
        <w:rPr>
          <w:rFonts w:ascii="Times New Roman" w:hAnsi="Times New Roman" w:cs="Times New Roman"/>
          <w:sz w:val="24"/>
          <w:szCs w:val="24"/>
        </w:rPr>
        <w:t>.</w:t>
      </w:r>
    </w:p>
    <w:p w:rsidR="000B1D5E" w:rsidRPr="00F9101D" w:rsidRDefault="000B1D5E" w:rsidP="000B1D5E">
      <w:pPr>
        <w:spacing w:after="0" w:line="240" w:lineRule="auto"/>
        <w:jc w:val="both"/>
        <w:rPr>
          <w:rFonts w:ascii="Times New Roman" w:hAnsi="Times New Roman" w:cs="Times New Roman"/>
          <w:sz w:val="24"/>
          <w:szCs w:val="24"/>
        </w:rPr>
      </w:pPr>
    </w:p>
    <w:p w:rsidR="000B1D5E" w:rsidRPr="00F9101D" w:rsidRDefault="000B1D5E" w:rsidP="000B1D5E">
      <w:pPr>
        <w:spacing w:after="0" w:line="240" w:lineRule="auto"/>
        <w:jc w:val="both"/>
        <w:rPr>
          <w:rFonts w:ascii="Times New Roman" w:hAnsi="Times New Roman" w:cs="Times New Roman"/>
          <w:sz w:val="24"/>
          <w:szCs w:val="24"/>
        </w:rPr>
      </w:pPr>
      <w:r w:rsidRPr="00F9101D">
        <w:rPr>
          <w:rFonts w:ascii="Times New Roman" w:hAnsi="Times New Roman" w:cs="Times New Roman"/>
          <w:b/>
          <w:sz w:val="24"/>
          <w:szCs w:val="24"/>
        </w:rPr>
        <w:t xml:space="preserve">Unit III: </w:t>
      </w:r>
      <w:r w:rsidRPr="00F9101D">
        <w:rPr>
          <w:rFonts w:ascii="Times New Roman" w:hAnsi="Times New Roman" w:cs="Times New Roman"/>
          <w:sz w:val="24"/>
          <w:szCs w:val="24"/>
        </w:rPr>
        <w:t>Algal production systems; Strain selection; Algal growth curve; Culture media; indoor cultivation methods and scaling up; Measurement of algal growth; Large-scale cultivation of algae; Harvesting algae. Drying; Algal immobilization and its applications</w:t>
      </w:r>
    </w:p>
    <w:p w:rsidR="000B1D5E" w:rsidRPr="00F9101D" w:rsidRDefault="000B1D5E" w:rsidP="000B1D5E">
      <w:pPr>
        <w:spacing w:after="0" w:line="240" w:lineRule="auto"/>
        <w:jc w:val="both"/>
        <w:rPr>
          <w:rFonts w:ascii="Times New Roman" w:hAnsi="Times New Roman" w:cs="Times New Roman"/>
          <w:sz w:val="24"/>
          <w:szCs w:val="24"/>
        </w:rPr>
      </w:pPr>
    </w:p>
    <w:p w:rsidR="000B1D5E" w:rsidRPr="00F9101D" w:rsidRDefault="000B1D5E" w:rsidP="000B1D5E">
      <w:pPr>
        <w:spacing w:after="0" w:line="240" w:lineRule="auto"/>
        <w:jc w:val="both"/>
        <w:rPr>
          <w:rFonts w:ascii="Times New Roman" w:hAnsi="Times New Roman" w:cs="Times New Roman"/>
          <w:sz w:val="24"/>
          <w:szCs w:val="24"/>
        </w:rPr>
      </w:pPr>
      <w:r w:rsidRPr="00F9101D">
        <w:rPr>
          <w:rFonts w:ascii="Times New Roman" w:hAnsi="Times New Roman" w:cs="Times New Roman"/>
          <w:b/>
          <w:sz w:val="24"/>
          <w:szCs w:val="24"/>
        </w:rPr>
        <w:t>Unit IV:</w:t>
      </w:r>
      <w:r w:rsidRPr="00F9101D">
        <w:rPr>
          <w:rFonts w:ascii="Times New Roman" w:hAnsi="Times New Roman" w:cs="Times New Roman"/>
          <w:sz w:val="24"/>
          <w:szCs w:val="24"/>
        </w:rPr>
        <w:t xml:space="preserve"> Algae as a source of food and feed; Algae as SCP - </w:t>
      </w:r>
      <w:r w:rsidRPr="00F9101D">
        <w:rPr>
          <w:rFonts w:ascii="Times New Roman" w:hAnsi="Times New Roman" w:cs="Times New Roman"/>
          <w:i/>
          <w:sz w:val="24"/>
          <w:szCs w:val="24"/>
        </w:rPr>
        <w:t>Spirulina</w:t>
      </w:r>
      <w:r w:rsidRPr="00F9101D">
        <w:rPr>
          <w:rFonts w:ascii="Times New Roman" w:hAnsi="Times New Roman" w:cs="Times New Roman"/>
          <w:sz w:val="24"/>
          <w:szCs w:val="24"/>
        </w:rPr>
        <w:t xml:space="preserve"> mass cultivation and its applications, Algae as a source of pigments, fine chemicals and bio-fertilizers; Blue-green algal bio-fertilizer - Method of preparation, application and its advantages over inorganic fertilizers; Liquid seaweed fertilizer - Method of preparation and application. Biodiesel from algae; Phycoremediation; Role of algae in nanobiotechnology.</w:t>
      </w:r>
    </w:p>
    <w:p w:rsidR="000B1D5E" w:rsidRPr="00F9101D" w:rsidRDefault="000B1D5E" w:rsidP="000B1D5E">
      <w:pPr>
        <w:spacing w:after="0" w:line="240" w:lineRule="auto"/>
        <w:jc w:val="both"/>
        <w:rPr>
          <w:rFonts w:ascii="Times New Roman" w:hAnsi="Times New Roman" w:cs="Times New Roman"/>
          <w:sz w:val="24"/>
          <w:szCs w:val="24"/>
        </w:rPr>
      </w:pPr>
    </w:p>
    <w:p w:rsidR="000B1D5E" w:rsidRPr="00F9101D" w:rsidRDefault="000B1D5E" w:rsidP="000B1D5E">
      <w:pPr>
        <w:spacing w:after="0" w:line="240" w:lineRule="auto"/>
        <w:jc w:val="both"/>
        <w:rPr>
          <w:rFonts w:ascii="Times New Roman" w:hAnsi="Times New Roman" w:cs="Times New Roman"/>
          <w:sz w:val="24"/>
          <w:szCs w:val="24"/>
        </w:rPr>
      </w:pPr>
      <w:r w:rsidRPr="00F9101D">
        <w:rPr>
          <w:rFonts w:ascii="Times New Roman" w:hAnsi="Times New Roman" w:cs="Times New Roman"/>
          <w:b/>
          <w:sz w:val="24"/>
          <w:szCs w:val="24"/>
        </w:rPr>
        <w:t xml:space="preserve">Unit V: </w:t>
      </w:r>
      <w:r w:rsidRPr="00F9101D">
        <w:rPr>
          <w:rFonts w:ascii="Times New Roman" w:hAnsi="Times New Roman" w:cs="Times New Roman"/>
          <w:sz w:val="24"/>
          <w:szCs w:val="24"/>
        </w:rPr>
        <w:t>Algal control - Methods of control of algae; Algicides-preparation and Application; ultrasonic sound producing devices to control algae; Algal culture collection centers in India and abroad and their importance; Centers pursuing algal research in India and their field of interest.</w:t>
      </w:r>
    </w:p>
    <w:p w:rsidR="000B1D5E" w:rsidRPr="00F9101D" w:rsidRDefault="000B1D5E" w:rsidP="000B1D5E">
      <w:pPr>
        <w:spacing w:after="0" w:line="240" w:lineRule="auto"/>
        <w:jc w:val="both"/>
        <w:rPr>
          <w:rFonts w:ascii="Times New Roman" w:hAnsi="Times New Roman" w:cs="Times New Roman"/>
          <w:sz w:val="24"/>
          <w:szCs w:val="24"/>
        </w:rPr>
      </w:pPr>
    </w:p>
    <w:p w:rsidR="000B1D5E" w:rsidRPr="00F9101D" w:rsidRDefault="000B1D5E" w:rsidP="000B1D5E">
      <w:pPr>
        <w:spacing w:after="0" w:line="240" w:lineRule="auto"/>
        <w:jc w:val="both"/>
        <w:rPr>
          <w:rFonts w:ascii="Times New Roman" w:hAnsi="Times New Roman" w:cs="Times New Roman"/>
          <w:b/>
          <w:sz w:val="24"/>
          <w:szCs w:val="24"/>
        </w:rPr>
      </w:pPr>
      <w:r w:rsidRPr="00F9101D">
        <w:rPr>
          <w:rFonts w:ascii="Times New Roman" w:hAnsi="Times New Roman" w:cs="Times New Roman"/>
          <w:b/>
          <w:sz w:val="24"/>
          <w:szCs w:val="24"/>
        </w:rPr>
        <w:t xml:space="preserve">Text Books </w:t>
      </w:r>
    </w:p>
    <w:p w:rsidR="000B1D5E" w:rsidRPr="00F9101D" w:rsidRDefault="000B1D5E" w:rsidP="000B1D5E">
      <w:pPr>
        <w:spacing w:after="0" w:line="240" w:lineRule="auto"/>
        <w:jc w:val="both"/>
        <w:rPr>
          <w:rFonts w:ascii="Times New Roman" w:hAnsi="Times New Roman" w:cs="Times New Roman"/>
          <w:sz w:val="24"/>
          <w:szCs w:val="24"/>
        </w:rPr>
      </w:pPr>
      <w:r w:rsidRPr="00F9101D">
        <w:rPr>
          <w:rFonts w:ascii="Times New Roman" w:hAnsi="Times New Roman" w:cs="Times New Roman"/>
          <w:sz w:val="24"/>
          <w:szCs w:val="24"/>
        </w:rPr>
        <w:t>1. TRIVEDI, P.C. 2001 Algal Biotechnology. Pointer publishers, Jaipur, India.</w:t>
      </w:r>
    </w:p>
    <w:p w:rsidR="000B1D5E" w:rsidRPr="00F9101D" w:rsidRDefault="000B1D5E" w:rsidP="000B1D5E">
      <w:pPr>
        <w:spacing w:after="0" w:line="240" w:lineRule="auto"/>
        <w:jc w:val="both"/>
        <w:rPr>
          <w:rFonts w:ascii="Times New Roman" w:hAnsi="Times New Roman" w:cs="Times New Roman"/>
          <w:sz w:val="24"/>
          <w:szCs w:val="24"/>
        </w:rPr>
      </w:pPr>
      <w:r w:rsidRPr="00F9101D">
        <w:rPr>
          <w:rFonts w:ascii="Times New Roman" w:hAnsi="Times New Roman" w:cs="Times New Roman"/>
          <w:sz w:val="24"/>
          <w:szCs w:val="24"/>
        </w:rPr>
        <w:t>2. BARSANTI, LAURA AND PAOLO GUALTIERI 2005 Algae-Anatomy, Biochemistry and Biotechnology. Taylor &amp; Francis, London, New York.</w:t>
      </w:r>
    </w:p>
    <w:p w:rsidR="000B1D5E" w:rsidRPr="00F9101D" w:rsidRDefault="000B1D5E" w:rsidP="000B1D5E">
      <w:pPr>
        <w:spacing w:after="0" w:line="240" w:lineRule="auto"/>
        <w:jc w:val="both"/>
        <w:rPr>
          <w:rFonts w:ascii="Times New Roman" w:hAnsi="Times New Roman" w:cs="Times New Roman"/>
          <w:sz w:val="24"/>
          <w:szCs w:val="24"/>
        </w:rPr>
      </w:pPr>
    </w:p>
    <w:p w:rsidR="000B1D5E" w:rsidRPr="00F9101D" w:rsidRDefault="000B1D5E" w:rsidP="000B1D5E">
      <w:pPr>
        <w:spacing w:after="0" w:line="240" w:lineRule="auto"/>
        <w:jc w:val="both"/>
        <w:rPr>
          <w:rFonts w:ascii="Times New Roman" w:hAnsi="Times New Roman" w:cs="Times New Roman"/>
          <w:b/>
          <w:sz w:val="24"/>
          <w:szCs w:val="24"/>
        </w:rPr>
      </w:pPr>
      <w:r w:rsidRPr="00F9101D">
        <w:rPr>
          <w:rFonts w:ascii="Times New Roman" w:hAnsi="Times New Roman" w:cs="Times New Roman"/>
          <w:b/>
          <w:sz w:val="24"/>
          <w:szCs w:val="24"/>
        </w:rPr>
        <w:t xml:space="preserve">Reference Books </w:t>
      </w:r>
    </w:p>
    <w:p w:rsidR="000B1D5E" w:rsidRPr="00F9101D" w:rsidRDefault="000B1D5E" w:rsidP="000B1D5E">
      <w:pPr>
        <w:spacing w:after="0" w:line="240" w:lineRule="auto"/>
        <w:jc w:val="both"/>
        <w:rPr>
          <w:rFonts w:ascii="Times New Roman" w:hAnsi="Times New Roman" w:cs="Times New Roman"/>
          <w:sz w:val="24"/>
          <w:szCs w:val="24"/>
        </w:rPr>
      </w:pPr>
      <w:r w:rsidRPr="00F9101D">
        <w:rPr>
          <w:rFonts w:ascii="Times New Roman" w:hAnsi="Times New Roman" w:cs="Times New Roman"/>
          <w:sz w:val="24"/>
          <w:szCs w:val="24"/>
        </w:rPr>
        <w:t xml:space="preserve">1. </w:t>
      </w:r>
      <w:r w:rsidRPr="005A313D">
        <w:rPr>
          <w:rFonts w:ascii="Times New Roman" w:hAnsi="Times New Roman" w:cs="Times New Roman"/>
          <w:sz w:val="24"/>
          <w:szCs w:val="24"/>
        </w:rPr>
        <w:t>Borowitzka MA and Borowitzka LJ. Microalgal Biotechnology, Cambridge</w:t>
      </w:r>
      <w:r>
        <w:rPr>
          <w:rFonts w:ascii="Times New Roman" w:hAnsi="Times New Roman" w:cs="Times New Roman"/>
          <w:sz w:val="24"/>
          <w:szCs w:val="24"/>
        </w:rPr>
        <w:t xml:space="preserve"> </w:t>
      </w:r>
      <w:r w:rsidRPr="005A313D">
        <w:rPr>
          <w:rFonts w:ascii="Times New Roman" w:hAnsi="Times New Roman" w:cs="Times New Roman"/>
          <w:sz w:val="24"/>
          <w:szCs w:val="24"/>
        </w:rPr>
        <w:t>University Press. 1989.</w:t>
      </w:r>
    </w:p>
    <w:p w:rsidR="000B1D5E" w:rsidRPr="00F9101D" w:rsidRDefault="000B1D5E" w:rsidP="000B1D5E">
      <w:pPr>
        <w:spacing w:after="0" w:line="240" w:lineRule="auto"/>
        <w:jc w:val="both"/>
        <w:rPr>
          <w:rFonts w:ascii="Times New Roman" w:hAnsi="Times New Roman" w:cs="Times New Roman"/>
          <w:sz w:val="24"/>
          <w:szCs w:val="24"/>
        </w:rPr>
      </w:pPr>
      <w:r w:rsidRPr="00F9101D">
        <w:rPr>
          <w:rFonts w:ascii="Times New Roman" w:hAnsi="Times New Roman" w:cs="Times New Roman"/>
          <w:sz w:val="24"/>
          <w:szCs w:val="24"/>
        </w:rPr>
        <w:t>2. BECKER, E.W. 1994 Microalgae-Biotechnology and microbiology. Cambridge University Press.</w:t>
      </w:r>
    </w:p>
    <w:p w:rsidR="000B1D5E" w:rsidRPr="00F9101D" w:rsidRDefault="000B1D5E" w:rsidP="000B1D5E">
      <w:pPr>
        <w:spacing w:after="0" w:line="240" w:lineRule="auto"/>
        <w:jc w:val="both"/>
        <w:rPr>
          <w:rFonts w:ascii="Times New Roman" w:hAnsi="Times New Roman" w:cs="Times New Roman"/>
          <w:sz w:val="24"/>
          <w:szCs w:val="24"/>
        </w:rPr>
      </w:pPr>
      <w:r w:rsidRPr="00F9101D">
        <w:rPr>
          <w:rFonts w:ascii="Times New Roman" w:hAnsi="Times New Roman" w:cs="Times New Roman"/>
          <w:sz w:val="24"/>
          <w:szCs w:val="24"/>
        </w:rPr>
        <w:t xml:space="preserve">3. </w:t>
      </w:r>
      <w:r w:rsidRPr="005A313D">
        <w:rPr>
          <w:rFonts w:ascii="Times New Roman" w:hAnsi="Times New Roman" w:cs="Times New Roman"/>
          <w:sz w:val="24"/>
          <w:szCs w:val="24"/>
        </w:rPr>
        <w:t>Das Mihir Kumar</w:t>
      </w:r>
      <w:r>
        <w:rPr>
          <w:rFonts w:ascii="Times New Roman" w:hAnsi="Times New Roman" w:cs="Times New Roman"/>
          <w:sz w:val="24"/>
          <w:szCs w:val="24"/>
        </w:rPr>
        <w:t xml:space="preserve">. </w:t>
      </w:r>
      <w:r w:rsidRPr="005A313D">
        <w:rPr>
          <w:rFonts w:ascii="Times New Roman" w:hAnsi="Times New Roman" w:cs="Times New Roman"/>
          <w:sz w:val="24"/>
          <w:szCs w:val="24"/>
        </w:rPr>
        <w:t>Algal Biotechology</w:t>
      </w:r>
      <w:r>
        <w:rPr>
          <w:rFonts w:ascii="Times New Roman" w:hAnsi="Times New Roman" w:cs="Times New Roman"/>
          <w:sz w:val="24"/>
          <w:szCs w:val="24"/>
        </w:rPr>
        <w:t xml:space="preserve">. </w:t>
      </w:r>
      <w:r w:rsidRPr="005A313D">
        <w:rPr>
          <w:rFonts w:ascii="Times New Roman" w:hAnsi="Times New Roman" w:cs="Times New Roman"/>
          <w:sz w:val="24"/>
          <w:szCs w:val="24"/>
        </w:rPr>
        <w:t>Daya Publishing House</w:t>
      </w:r>
      <w:r>
        <w:rPr>
          <w:rFonts w:ascii="Times New Roman" w:hAnsi="Times New Roman" w:cs="Times New Roman"/>
          <w:sz w:val="24"/>
          <w:szCs w:val="24"/>
        </w:rPr>
        <w:t>.</w:t>
      </w:r>
    </w:p>
    <w:p w:rsidR="00F85B70" w:rsidRDefault="00F85B70" w:rsidP="00F85B70">
      <w:pPr>
        <w:spacing w:after="0" w:line="240" w:lineRule="auto"/>
        <w:jc w:val="both"/>
        <w:rPr>
          <w:rFonts w:ascii="Times New Roman" w:eastAsia="Times New Roman" w:hAnsi="Times New Roman" w:cs="Times New Roman"/>
          <w:sz w:val="24"/>
          <w:szCs w:val="24"/>
        </w:rPr>
      </w:pPr>
    </w:p>
    <w:p w:rsidR="001D40D9" w:rsidRDefault="001D40D9" w:rsidP="00F85B70">
      <w:pPr>
        <w:spacing w:after="0" w:line="240" w:lineRule="auto"/>
        <w:jc w:val="both"/>
        <w:rPr>
          <w:rFonts w:ascii="Times New Roman" w:eastAsia="Times New Roman" w:hAnsi="Times New Roman" w:cs="Times New Roman"/>
          <w:sz w:val="24"/>
          <w:szCs w:val="24"/>
        </w:rPr>
      </w:pPr>
    </w:p>
    <w:p w:rsidR="001D40D9" w:rsidRDefault="001D40D9" w:rsidP="001D40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sectPr w:rsidR="001D40D9" w:rsidSect="00CC1B6B">
      <w:footerReference w:type="default" r:id="rId7"/>
      <w:pgSz w:w="12240" w:h="15840"/>
      <w:pgMar w:top="540" w:right="1440" w:bottom="45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11C5" w:rsidRDefault="00F211C5" w:rsidP="00993279">
      <w:pPr>
        <w:spacing w:after="0" w:line="240" w:lineRule="auto"/>
      </w:pPr>
      <w:r>
        <w:separator/>
      </w:r>
    </w:p>
  </w:endnote>
  <w:endnote w:type="continuationSeparator" w:id="1">
    <w:p w:rsidR="00F211C5" w:rsidRDefault="00F211C5" w:rsidP="009932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ANAVIL-Avvaiyar">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9921626"/>
      <w:docPartObj>
        <w:docPartGallery w:val="Page Numbers (Bottom of Page)"/>
        <w:docPartUnique/>
      </w:docPartObj>
    </w:sdtPr>
    <w:sdtContent>
      <w:p w:rsidR="004C72E7" w:rsidRDefault="004C72E7">
        <w:pPr>
          <w:pStyle w:val="Footer"/>
          <w:jc w:val="center"/>
        </w:pPr>
        <w:fldSimple w:instr=" PAGE   \* MERGEFORMAT ">
          <w:r w:rsidR="001D40D9">
            <w:rPr>
              <w:noProof/>
            </w:rPr>
            <w:t>23</w:t>
          </w:r>
        </w:fldSimple>
      </w:p>
    </w:sdtContent>
  </w:sdt>
  <w:p w:rsidR="004C72E7" w:rsidRDefault="004C72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11C5" w:rsidRDefault="00F211C5" w:rsidP="00993279">
      <w:pPr>
        <w:spacing w:after="0" w:line="240" w:lineRule="auto"/>
      </w:pPr>
      <w:r>
        <w:separator/>
      </w:r>
    </w:p>
  </w:footnote>
  <w:footnote w:type="continuationSeparator" w:id="1">
    <w:p w:rsidR="00F211C5" w:rsidRDefault="00F211C5" w:rsidP="0099327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35DC"/>
    <w:multiLevelType w:val="hybridMultilevel"/>
    <w:tmpl w:val="BCA2475A"/>
    <w:lvl w:ilvl="0" w:tplc="BC6AAD90">
      <w:start w:val="1"/>
      <w:numFmt w:val="upp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915413"/>
    <w:multiLevelType w:val="hybridMultilevel"/>
    <w:tmpl w:val="7BACD31E"/>
    <w:lvl w:ilvl="0" w:tplc="E19E25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B13172"/>
    <w:multiLevelType w:val="hybridMultilevel"/>
    <w:tmpl w:val="4F361A3C"/>
    <w:lvl w:ilvl="0" w:tplc="CDFE3AE6">
      <w:start w:val="1"/>
      <w:numFmt w:val="upp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92501C"/>
    <w:multiLevelType w:val="hybridMultilevel"/>
    <w:tmpl w:val="058C2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C76AE0"/>
    <w:multiLevelType w:val="hybridMultilevel"/>
    <w:tmpl w:val="4F361A3C"/>
    <w:lvl w:ilvl="0" w:tplc="CDFE3AE6">
      <w:start w:val="1"/>
      <w:numFmt w:val="upp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D16246"/>
    <w:multiLevelType w:val="hybridMultilevel"/>
    <w:tmpl w:val="4F361A3C"/>
    <w:lvl w:ilvl="0" w:tplc="CDFE3AE6">
      <w:start w:val="1"/>
      <w:numFmt w:val="upp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1156A3"/>
    <w:multiLevelType w:val="hybridMultilevel"/>
    <w:tmpl w:val="4F361A3C"/>
    <w:lvl w:ilvl="0" w:tplc="CDFE3AE6">
      <w:start w:val="1"/>
      <w:numFmt w:val="upp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BC4E82"/>
    <w:multiLevelType w:val="hybridMultilevel"/>
    <w:tmpl w:val="F20091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7E3C34"/>
    <w:multiLevelType w:val="hybridMultilevel"/>
    <w:tmpl w:val="4F361A3C"/>
    <w:lvl w:ilvl="0" w:tplc="CDFE3AE6">
      <w:start w:val="1"/>
      <w:numFmt w:val="upp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9B0544"/>
    <w:multiLevelType w:val="hybridMultilevel"/>
    <w:tmpl w:val="4F361A3C"/>
    <w:lvl w:ilvl="0" w:tplc="CDFE3AE6">
      <w:start w:val="1"/>
      <w:numFmt w:val="upp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A44826"/>
    <w:multiLevelType w:val="hybridMultilevel"/>
    <w:tmpl w:val="4F361A3C"/>
    <w:lvl w:ilvl="0" w:tplc="CDFE3AE6">
      <w:start w:val="1"/>
      <w:numFmt w:val="upp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F54272"/>
    <w:multiLevelType w:val="hybridMultilevel"/>
    <w:tmpl w:val="4F361A3C"/>
    <w:lvl w:ilvl="0" w:tplc="CDFE3AE6">
      <w:start w:val="1"/>
      <w:numFmt w:val="upp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433331"/>
    <w:multiLevelType w:val="hybridMultilevel"/>
    <w:tmpl w:val="4F361A3C"/>
    <w:lvl w:ilvl="0" w:tplc="CDFE3AE6">
      <w:start w:val="1"/>
      <w:numFmt w:val="upp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4306E1"/>
    <w:multiLevelType w:val="hybridMultilevel"/>
    <w:tmpl w:val="4F361A3C"/>
    <w:lvl w:ilvl="0" w:tplc="CDFE3AE6">
      <w:start w:val="1"/>
      <w:numFmt w:val="upp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237E28"/>
    <w:multiLevelType w:val="hybridMultilevel"/>
    <w:tmpl w:val="4F361A3C"/>
    <w:lvl w:ilvl="0" w:tplc="CDFE3AE6">
      <w:start w:val="1"/>
      <w:numFmt w:val="upp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8B278D7"/>
    <w:multiLevelType w:val="hybridMultilevel"/>
    <w:tmpl w:val="4F361A3C"/>
    <w:lvl w:ilvl="0" w:tplc="CDFE3AE6">
      <w:start w:val="1"/>
      <w:numFmt w:val="upp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C34F14"/>
    <w:multiLevelType w:val="hybridMultilevel"/>
    <w:tmpl w:val="7CD8D1F4"/>
    <w:lvl w:ilvl="0" w:tplc="2B467B62">
      <w:start w:val="1"/>
      <w:numFmt w:val="upp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2F64B1"/>
    <w:multiLevelType w:val="hybridMultilevel"/>
    <w:tmpl w:val="946EA602"/>
    <w:lvl w:ilvl="0" w:tplc="0409000F">
      <w:start w:val="1"/>
      <w:numFmt w:val="decimal"/>
      <w:lvlText w:val="%1."/>
      <w:lvlJc w:val="left"/>
      <w:pPr>
        <w:ind w:left="360" w:hanging="360"/>
      </w:pPr>
      <w:rPr>
        <w:rFonts w:hint="default"/>
      </w:rPr>
    </w:lvl>
    <w:lvl w:ilvl="1" w:tplc="8E4217F8">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29A6092"/>
    <w:multiLevelType w:val="hybridMultilevel"/>
    <w:tmpl w:val="289072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577A67"/>
    <w:multiLevelType w:val="hybridMultilevel"/>
    <w:tmpl w:val="4F361A3C"/>
    <w:lvl w:ilvl="0" w:tplc="CDFE3AE6">
      <w:start w:val="1"/>
      <w:numFmt w:val="upp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5CA0E9F"/>
    <w:multiLevelType w:val="hybridMultilevel"/>
    <w:tmpl w:val="4F361A3C"/>
    <w:lvl w:ilvl="0" w:tplc="CDFE3AE6">
      <w:start w:val="1"/>
      <w:numFmt w:val="upp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7"/>
  </w:num>
  <w:num w:numId="3">
    <w:abstractNumId w:val="18"/>
  </w:num>
  <w:num w:numId="4">
    <w:abstractNumId w:val="0"/>
  </w:num>
  <w:num w:numId="5">
    <w:abstractNumId w:val="19"/>
  </w:num>
  <w:num w:numId="6">
    <w:abstractNumId w:val="16"/>
  </w:num>
  <w:num w:numId="7">
    <w:abstractNumId w:val="20"/>
  </w:num>
  <w:num w:numId="8">
    <w:abstractNumId w:val="13"/>
  </w:num>
  <w:num w:numId="9">
    <w:abstractNumId w:val="2"/>
  </w:num>
  <w:num w:numId="10">
    <w:abstractNumId w:val="9"/>
  </w:num>
  <w:num w:numId="11">
    <w:abstractNumId w:val="6"/>
  </w:num>
  <w:num w:numId="12">
    <w:abstractNumId w:val="15"/>
  </w:num>
  <w:num w:numId="13">
    <w:abstractNumId w:val="12"/>
  </w:num>
  <w:num w:numId="14">
    <w:abstractNumId w:val="11"/>
  </w:num>
  <w:num w:numId="15">
    <w:abstractNumId w:val="5"/>
  </w:num>
  <w:num w:numId="16">
    <w:abstractNumId w:val="14"/>
  </w:num>
  <w:num w:numId="17">
    <w:abstractNumId w:val="4"/>
  </w:num>
  <w:num w:numId="18">
    <w:abstractNumId w:val="8"/>
  </w:num>
  <w:num w:numId="19">
    <w:abstractNumId w:val="10"/>
  </w:num>
  <w:num w:numId="20">
    <w:abstractNumId w:val="1"/>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781C16"/>
    <w:rsid w:val="00047321"/>
    <w:rsid w:val="00055699"/>
    <w:rsid w:val="000565D9"/>
    <w:rsid w:val="000870BD"/>
    <w:rsid w:val="000A18D5"/>
    <w:rsid w:val="000B1D5E"/>
    <w:rsid w:val="000B5F8A"/>
    <w:rsid w:val="000B623E"/>
    <w:rsid w:val="000E0824"/>
    <w:rsid w:val="000E674E"/>
    <w:rsid w:val="000F1E10"/>
    <w:rsid w:val="000F5ED6"/>
    <w:rsid w:val="00104769"/>
    <w:rsid w:val="00116D6E"/>
    <w:rsid w:val="00134D96"/>
    <w:rsid w:val="00170801"/>
    <w:rsid w:val="001A7F5A"/>
    <w:rsid w:val="001D40D9"/>
    <w:rsid w:val="001E1A14"/>
    <w:rsid w:val="002223C4"/>
    <w:rsid w:val="00225229"/>
    <w:rsid w:val="0022779E"/>
    <w:rsid w:val="0024529E"/>
    <w:rsid w:val="00246DC7"/>
    <w:rsid w:val="002E2DCE"/>
    <w:rsid w:val="0030387A"/>
    <w:rsid w:val="0031202B"/>
    <w:rsid w:val="00345865"/>
    <w:rsid w:val="003512EF"/>
    <w:rsid w:val="00352618"/>
    <w:rsid w:val="0035274E"/>
    <w:rsid w:val="00361223"/>
    <w:rsid w:val="003F087D"/>
    <w:rsid w:val="003F5C9C"/>
    <w:rsid w:val="00420746"/>
    <w:rsid w:val="00436FE4"/>
    <w:rsid w:val="00447BBB"/>
    <w:rsid w:val="0048626E"/>
    <w:rsid w:val="004879AD"/>
    <w:rsid w:val="004C72E7"/>
    <w:rsid w:val="005450CE"/>
    <w:rsid w:val="00563101"/>
    <w:rsid w:val="00592F4E"/>
    <w:rsid w:val="00594202"/>
    <w:rsid w:val="005A70B6"/>
    <w:rsid w:val="005B5E8F"/>
    <w:rsid w:val="005D32E9"/>
    <w:rsid w:val="005E0C23"/>
    <w:rsid w:val="00627C96"/>
    <w:rsid w:val="0063223A"/>
    <w:rsid w:val="006552D8"/>
    <w:rsid w:val="00681876"/>
    <w:rsid w:val="00683A1D"/>
    <w:rsid w:val="00684B30"/>
    <w:rsid w:val="0069291B"/>
    <w:rsid w:val="00692CC5"/>
    <w:rsid w:val="006F669A"/>
    <w:rsid w:val="00723E06"/>
    <w:rsid w:val="00773EC0"/>
    <w:rsid w:val="00777F3C"/>
    <w:rsid w:val="00781404"/>
    <w:rsid w:val="00781C16"/>
    <w:rsid w:val="007B4C6B"/>
    <w:rsid w:val="00816657"/>
    <w:rsid w:val="008254BA"/>
    <w:rsid w:val="00873513"/>
    <w:rsid w:val="00883AB6"/>
    <w:rsid w:val="008B4B58"/>
    <w:rsid w:val="008C6FA7"/>
    <w:rsid w:val="009354C3"/>
    <w:rsid w:val="00993279"/>
    <w:rsid w:val="009A7AF9"/>
    <w:rsid w:val="009F4D27"/>
    <w:rsid w:val="00A010EB"/>
    <w:rsid w:val="00A338A5"/>
    <w:rsid w:val="00A71DCC"/>
    <w:rsid w:val="00A8420A"/>
    <w:rsid w:val="00AC1B36"/>
    <w:rsid w:val="00AF4A9D"/>
    <w:rsid w:val="00B155C7"/>
    <w:rsid w:val="00B2204B"/>
    <w:rsid w:val="00B73DD2"/>
    <w:rsid w:val="00BE6C8A"/>
    <w:rsid w:val="00BF454D"/>
    <w:rsid w:val="00C261E2"/>
    <w:rsid w:val="00C63F5A"/>
    <w:rsid w:val="00C8091A"/>
    <w:rsid w:val="00C819CF"/>
    <w:rsid w:val="00CC1B6B"/>
    <w:rsid w:val="00CC5AC2"/>
    <w:rsid w:val="00CF17EB"/>
    <w:rsid w:val="00D5634C"/>
    <w:rsid w:val="00D8395C"/>
    <w:rsid w:val="00D929D8"/>
    <w:rsid w:val="00DB3060"/>
    <w:rsid w:val="00E728C4"/>
    <w:rsid w:val="00E949B6"/>
    <w:rsid w:val="00EA431B"/>
    <w:rsid w:val="00EE073A"/>
    <w:rsid w:val="00EE56FF"/>
    <w:rsid w:val="00F0274F"/>
    <w:rsid w:val="00F112B1"/>
    <w:rsid w:val="00F211C5"/>
    <w:rsid w:val="00F22203"/>
    <w:rsid w:val="00F34FEA"/>
    <w:rsid w:val="00F85B70"/>
    <w:rsid w:val="00F92A6C"/>
    <w:rsid w:val="00FA2D3E"/>
    <w:rsid w:val="00FE5EF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E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1C16"/>
    <w:pPr>
      <w:spacing w:after="0" w:line="240" w:lineRule="auto"/>
      <w:jc w:val="both"/>
    </w:pPr>
    <w:rPr>
      <w:rFonts w:ascii="VANAVIL-Avvaiyar" w:eastAsiaTheme="minorHAnsi" w:hAnsi="VANAVIL-Avvaiyar" w:cs="VANAVIL-Avvaiyar"/>
      <w:sz w:val="27"/>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873513"/>
    <w:pPr>
      <w:spacing w:after="0" w:line="240" w:lineRule="auto"/>
    </w:pPr>
    <w:rPr>
      <w:rFonts w:eastAsiaTheme="minorHAnsi"/>
    </w:rPr>
  </w:style>
  <w:style w:type="paragraph" w:styleId="ListParagraph">
    <w:name w:val="List Paragraph"/>
    <w:aliases w:val="Citation List,List Paragraph1,TFYP bullets,Paragraph"/>
    <w:basedOn w:val="Normal"/>
    <w:link w:val="ListParagraphChar"/>
    <w:uiPriority w:val="34"/>
    <w:qFormat/>
    <w:rsid w:val="00873513"/>
    <w:pPr>
      <w:ind w:left="720"/>
      <w:contextualSpacing/>
    </w:pPr>
    <w:rPr>
      <w:rFonts w:eastAsiaTheme="minorHAnsi"/>
    </w:rPr>
  </w:style>
  <w:style w:type="paragraph" w:styleId="Header">
    <w:name w:val="header"/>
    <w:basedOn w:val="Normal"/>
    <w:link w:val="HeaderChar"/>
    <w:uiPriority w:val="99"/>
    <w:semiHidden/>
    <w:unhideWhenUsed/>
    <w:rsid w:val="0099327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93279"/>
  </w:style>
  <w:style w:type="paragraph" w:styleId="Footer">
    <w:name w:val="footer"/>
    <w:basedOn w:val="Normal"/>
    <w:link w:val="FooterChar"/>
    <w:uiPriority w:val="99"/>
    <w:unhideWhenUsed/>
    <w:rsid w:val="009932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3279"/>
  </w:style>
  <w:style w:type="paragraph" w:customStyle="1" w:styleId="Default">
    <w:name w:val="Default"/>
    <w:rsid w:val="00816657"/>
    <w:pPr>
      <w:autoSpaceDE w:val="0"/>
      <w:autoSpaceDN w:val="0"/>
      <w:adjustRightInd w:val="0"/>
      <w:spacing w:after="0" w:line="240" w:lineRule="auto"/>
    </w:pPr>
    <w:rPr>
      <w:rFonts w:ascii="Calibri" w:eastAsia="Calibri" w:hAnsi="Calibri" w:cs="Calibri"/>
      <w:color w:val="000000"/>
      <w:sz w:val="24"/>
      <w:szCs w:val="24"/>
    </w:rPr>
  </w:style>
  <w:style w:type="character" w:customStyle="1" w:styleId="ListParagraphChar">
    <w:name w:val="List Paragraph Char"/>
    <w:aliases w:val="Citation List Char,List Paragraph1 Char,TFYP bullets Char,Paragraph Char"/>
    <w:link w:val="ListParagraph"/>
    <w:uiPriority w:val="34"/>
    <w:locked/>
    <w:rsid w:val="00447BBB"/>
    <w:rPr>
      <w:rFonts w:eastAsiaTheme="minorHAns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24</Pages>
  <Words>7163</Words>
  <Characters>40830</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47898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TVU</dc:creator>
  <cp:lastModifiedBy>LALITHA</cp:lastModifiedBy>
  <cp:revision>12</cp:revision>
  <cp:lastPrinted>2020-02-24T05:28:00Z</cp:lastPrinted>
  <dcterms:created xsi:type="dcterms:W3CDTF">2020-07-17T02:35:00Z</dcterms:created>
  <dcterms:modified xsi:type="dcterms:W3CDTF">2021-07-16T05:18:00Z</dcterms:modified>
</cp:coreProperties>
</file>